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29B0EC" w14:textId="627B9C47" w:rsidR="00F906DB" w:rsidRPr="00B56F7C" w:rsidRDefault="002E4FBF" w:rsidP="00B56F7C">
      <w:pPr>
        <w:spacing w:after="0" w:line="240" w:lineRule="auto"/>
        <w:rPr>
          <w:rFonts w:asciiTheme="minorHAnsi" w:hAnsiTheme="minorHAnsi"/>
        </w:rPr>
      </w:pPr>
      <w:r>
        <w:rPr>
          <w:noProof/>
          <w:lang w:eastAsia="en-GB"/>
        </w:rPr>
        <w:drawing>
          <wp:anchor distT="0" distB="0" distL="114300" distR="114300" simplePos="0" relativeHeight="251687936" behindDoc="0" locked="0" layoutInCell="1" allowOverlap="1" wp14:anchorId="4ACF1806" wp14:editId="53BACCB5">
            <wp:simplePos x="0" y="0"/>
            <wp:positionH relativeFrom="column">
              <wp:posOffset>5208270</wp:posOffset>
            </wp:positionH>
            <wp:positionV relativeFrom="page">
              <wp:posOffset>1405255</wp:posOffset>
            </wp:positionV>
            <wp:extent cx="1368425" cy="2084070"/>
            <wp:effectExtent l="0" t="0" r="317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368425" cy="20840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A1AE9">
        <w:rPr>
          <w:noProof/>
          <w:lang w:eastAsia="en-GB"/>
        </w:rPr>
        <mc:AlternateContent>
          <mc:Choice Requires="wps">
            <w:drawing>
              <wp:anchor distT="0" distB="0" distL="114300" distR="114300" simplePos="0" relativeHeight="251689984" behindDoc="0" locked="0" layoutInCell="1" hidden="0" allowOverlap="1" wp14:anchorId="3CA7C6AF" wp14:editId="2114082C">
                <wp:simplePos x="0" y="0"/>
                <wp:positionH relativeFrom="column">
                  <wp:posOffset>5147310</wp:posOffset>
                </wp:positionH>
                <wp:positionV relativeFrom="paragraph">
                  <wp:posOffset>5841365</wp:posOffset>
                </wp:positionV>
                <wp:extent cx="1384300" cy="1374140"/>
                <wp:effectExtent l="323850" t="0" r="25400" b="16510"/>
                <wp:wrapNone/>
                <wp:docPr id="4" name="Rounded Rectangular Callout 31"/>
                <wp:cNvGraphicFramePr/>
                <a:graphic xmlns:a="http://schemas.openxmlformats.org/drawingml/2006/main">
                  <a:graphicData uri="http://schemas.microsoft.com/office/word/2010/wordprocessingShape">
                    <wps:wsp>
                      <wps:cNvSpPr/>
                      <wps:spPr>
                        <a:xfrm>
                          <a:off x="0" y="0"/>
                          <a:ext cx="1384300" cy="1374140"/>
                        </a:xfrm>
                        <a:prstGeom prst="wedgeRectCallout">
                          <a:avLst>
                            <a:gd name="adj1" fmla="val -71750"/>
                            <a:gd name="adj2" fmla="val -37315"/>
                          </a:avLst>
                        </a:prstGeom>
                        <a:solidFill>
                          <a:schemeClr val="lt1"/>
                        </a:solidFill>
                        <a:ln w="12700" cap="flat" cmpd="sng">
                          <a:solidFill>
                            <a:srgbClr val="2A3A88"/>
                          </a:solidFill>
                          <a:prstDash val="solid"/>
                          <a:miter lim="800000"/>
                          <a:headEnd type="none" w="sm" len="sm"/>
                          <a:tailEnd type="none" w="sm" len="sm"/>
                        </a:ln>
                      </wps:spPr>
                      <wps:txbx>
                        <w:txbxContent>
                          <w:p w14:paraId="3DF6584F" w14:textId="102E3464" w:rsidR="0056015B" w:rsidRPr="00802779" w:rsidRDefault="0056015B" w:rsidP="0004127A">
                            <w:pPr>
                              <w:pStyle w:val="BT01"/>
                              <w:jc w:val="center"/>
                            </w:pPr>
                            <w:r>
                              <w:t>Q</w:t>
                            </w:r>
                            <w:r w:rsidR="00802779">
                              <w:t xml:space="preserve">3. What is the </w:t>
                            </w:r>
                            <w:r w:rsidR="00802779">
                              <w:rPr>
                                <w:b/>
                                <w:bCs/>
                              </w:rPr>
                              <w:t xml:space="preserve">traditional interpretation </w:t>
                            </w:r>
                            <w:r w:rsidR="00F22D0D">
                              <w:t xml:space="preserve">of Nur Jahan? </w:t>
                            </w:r>
                            <w:r w:rsidR="00802779">
                              <w:t>What do the public ‘think they know’ about her?</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CA7C6AF"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ounded Rectangular Callout 31" o:spid="_x0000_s1026" type="#_x0000_t61" style="position:absolute;margin-left:405.3pt;margin-top:459.95pt;width:109pt;height:108.2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" adj="-4698,2740" fillcolor="white [3201]" strokecolor="#2a3a88" strokeweight="1pt">
                <v:stroke startarrowwidth="narrow" startarrowlength="short" endarrowwidth="narrow" endarrowlength="short"/>
                <v:textbox inset="2.53958mm,1.2694mm,2.53958mm,1.2694mm">
                  <w:txbxContent>
                    <w:p w14:paraId="3DF6584F" w14:textId="102E3464" w:rsidR="0056015B" w:rsidRPr="00802779" w:rsidRDefault="0056015B" w:rsidP="0004127A">
                      <w:pPr>
                        <w:pStyle w:val="BT01"/>
                        <w:jc w:val="center"/>
                      </w:pPr>
                      <w:r>
                        <w:t>Q</w:t>
                      </w:r>
                      <w:r w:rsidR="00802779">
                        <w:t xml:space="preserve">3. What is the </w:t>
                      </w:r>
                      <w:r w:rsidR="00802779">
                        <w:rPr>
                          <w:b/>
                          <w:bCs/>
                        </w:rPr>
                        <w:t xml:space="preserve">traditional interpretation </w:t>
                      </w:r>
                      <w:r w:rsidR="00F22D0D">
                        <w:t xml:space="preserve">of Nur Jahan? </w:t>
                      </w:r>
                      <w:r w:rsidR="00802779">
                        <w:t>What do the public ‘think they know’ about her?</w:t>
                      </w:r>
                    </w:p>
                  </w:txbxContent>
                </v:textbox>
              </v:shape>
            </w:pict>
          </mc:Fallback>
        </mc:AlternateContent>
      </w:r>
      <w:r w:rsidR="000A300F">
        <w:rPr>
          <w:noProof/>
          <w:lang w:eastAsia="en-GB"/>
        </w:rPr>
        <mc:AlternateContent>
          <mc:Choice Requires="wps">
            <w:drawing>
              <wp:anchor distT="0" distB="0" distL="114300" distR="114300" simplePos="0" relativeHeight="251678720" behindDoc="0" locked="0" layoutInCell="1" hidden="0" allowOverlap="1" wp14:anchorId="53786C7C" wp14:editId="00B14627">
                <wp:simplePos x="0" y="0"/>
                <wp:positionH relativeFrom="column">
                  <wp:posOffset>-481965</wp:posOffset>
                </wp:positionH>
                <wp:positionV relativeFrom="paragraph">
                  <wp:posOffset>3698240</wp:posOffset>
                </wp:positionV>
                <wp:extent cx="1405890" cy="1374140"/>
                <wp:effectExtent l="0" t="19050" r="270510" b="16510"/>
                <wp:wrapNone/>
                <wp:docPr id="26" name="Rounded Rectangular Callout 26"/>
                <wp:cNvGraphicFramePr/>
                <a:graphic xmlns:a="http://schemas.openxmlformats.org/drawingml/2006/main">
                  <a:graphicData uri="http://schemas.microsoft.com/office/word/2010/wordprocessingShape">
                    <wps:wsp>
                      <wps:cNvSpPr/>
                      <wps:spPr>
                        <a:xfrm>
                          <a:off x="0" y="0"/>
                          <a:ext cx="1405890" cy="1374140"/>
                        </a:xfrm>
                        <a:prstGeom prst="wedgeRectCallout">
                          <a:avLst>
                            <a:gd name="adj1" fmla="val 65888"/>
                            <a:gd name="adj2" fmla="val -48930"/>
                          </a:avLst>
                        </a:prstGeom>
                        <a:solidFill>
                          <a:schemeClr val="lt1"/>
                        </a:solidFill>
                        <a:ln w="12700" cap="flat" cmpd="sng">
                          <a:solidFill>
                            <a:srgbClr val="2A3A88"/>
                          </a:solidFill>
                          <a:prstDash val="solid"/>
                          <a:miter lim="800000"/>
                          <a:headEnd type="none" w="sm" len="sm"/>
                          <a:tailEnd type="none" w="sm" len="sm"/>
                        </a:ln>
                      </wps:spPr>
                      <wps:txbx>
                        <w:txbxContent>
                          <w:p w14:paraId="66AEB574" w14:textId="4E6366AB" w:rsidR="005D24B0" w:rsidRDefault="005D24B0" w:rsidP="005D24B0">
                            <w:pPr>
                              <w:pStyle w:val="BT01"/>
                              <w:jc w:val="center"/>
                            </w:pPr>
                            <w:r w:rsidRPr="005D24B0">
                              <w:t xml:space="preserve">Q2. </w:t>
                            </w:r>
                            <w:r w:rsidR="00412A60">
                              <w:t>How does Ruby describe her identity as an historian?</w:t>
                            </w:r>
                            <w:r w:rsidR="00026415">
                              <w:t xml:space="preserve"> What </w:t>
                            </w:r>
                            <w:r w:rsidR="0056015B">
                              <w:t xml:space="preserve">limitations on women’s history did she want to challenge? </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shape w14:anchorId="53786C7C" id="Rounded Rectangular Callout 26" o:spid="_x0000_s1027" type="#_x0000_t61" style="position:absolute;margin-left:-37.95pt;margin-top:291.2pt;width:110.7pt;height:108.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" adj="25032,231" fillcolor="white [3201]" strokecolor="#2a3a88" strokeweight="1pt">
                <v:stroke startarrowwidth="narrow" startarrowlength="short" endarrowwidth="narrow" endarrowlength="short"/>
                <v:textbox inset="2.53958mm,1.2694mm,2.53958mm,1.2694mm">
                  <w:txbxContent>
                    <w:p w14:paraId="66AEB574" w14:textId="4E6366AB" w:rsidR="005D24B0" w:rsidRDefault="005D24B0" w:rsidP="005D24B0">
                      <w:pPr>
                        <w:pStyle w:val="BT01"/>
                        <w:jc w:val="center"/>
                      </w:pPr>
                      <w:r w:rsidRPr="005D24B0">
                        <w:t xml:space="preserve">Q2. </w:t>
                      </w:r>
                      <w:r w:rsidR="00412A60">
                        <w:t>How does Ruby describe her identity as an historian?</w:t>
                      </w:r>
                      <w:r w:rsidR="00026415">
                        <w:t xml:space="preserve"> What </w:t>
                      </w:r>
                      <w:r w:rsidR="0056015B">
                        <w:t xml:space="preserve">limitations on women’s history did she want to challenge? </w:t>
                      </w:r>
                    </w:p>
                  </w:txbxContent>
                </v:textbox>
              </v:shape>
            </w:pict>
          </mc:Fallback>
        </mc:AlternateContent>
      </w:r>
      <w:r w:rsidR="000A300F">
        <w:rPr>
          <w:noProof/>
          <w:lang w:eastAsia="en-GB"/>
        </w:rPr>
        <mc:AlternateContent>
          <mc:Choice Requires="wps">
            <w:drawing>
              <wp:anchor distT="0" distB="0" distL="114300" distR="114300" simplePos="0" relativeHeight="251674624" behindDoc="0" locked="0" layoutInCell="1" hidden="0" allowOverlap="1" wp14:anchorId="5B385FD9" wp14:editId="762AFA7D">
                <wp:simplePos x="0" y="0"/>
                <wp:positionH relativeFrom="column">
                  <wp:posOffset>-481965</wp:posOffset>
                </wp:positionH>
                <wp:positionV relativeFrom="paragraph">
                  <wp:posOffset>802640</wp:posOffset>
                </wp:positionV>
                <wp:extent cx="1405890" cy="1544320"/>
                <wp:effectExtent l="0" t="0" r="232410" b="17780"/>
                <wp:wrapNone/>
                <wp:docPr id="7" name="Rounded Rectangular Callout 7"/>
                <wp:cNvGraphicFramePr/>
                <a:graphic xmlns:a="http://schemas.openxmlformats.org/drawingml/2006/main">
                  <a:graphicData uri="http://schemas.microsoft.com/office/word/2010/wordprocessingShape">
                    <wps:wsp>
                      <wps:cNvSpPr/>
                      <wps:spPr>
                        <a:xfrm>
                          <a:off x="0" y="0"/>
                          <a:ext cx="1405890" cy="1544320"/>
                        </a:xfrm>
                        <a:prstGeom prst="wedgeRectCallout">
                          <a:avLst>
                            <a:gd name="adj1" fmla="val 63855"/>
                            <a:gd name="adj2" fmla="val -12747"/>
                          </a:avLst>
                        </a:prstGeom>
                        <a:solidFill>
                          <a:schemeClr val="lt1"/>
                        </a:solidFill>
                        <a:ln w="12700" cap="flat" cmpd="sng">
                          <a:solidFill>
                            <a:srgbClr val="2A3A88"/>
                          </a:solidFill>
                          <a:prstDash val="solid"/>
                          <a:miter lim="800000"/>
                          <a:headEnd type="none" w="sm" len="sm"/>
                          <a:tailEnd type="none" w="sm" len="sm"/>
                        </a:ln>
                      </wps:spPr>
                      <wps:txbx>
                        <w:txbxContent>
                          <w:p w14:paraId="0AE74764" w14:textId="26F2A4DA" w:rsidR="005D24B0" w:rsidRPr="00AB2CB2" w:rsidRDefault="005D24B0" w:rsidP="005D24B0">
                            <w:pPr>
                              <w:pStyle w:val="BT01"/>
                              <w:jc w:val="center"/>
                            </w:pPr>
                            <w:r w:rsidRPr="00AB2CB2">
                              <w:t xml:space="preserve">Q1. </w:t>
                            </w:r>
                            <w:r w:rsidR="00F22D0D">
                              <w:t>Read the first two</w:t>
                            </w:r>
                            <w:r w:rsidR="00412A60">
                              <w:t xml:space="preserve"> paragraphs. Which three</w:t>
                            </w:r>
                            <w:r w:rsidR="003D32CB">
                              <w:t xml:space="preserve"> f</w:t>
                            </w:r>
                            <w:r w:rsidR="00557555">
                              <w:t xml:space="preserve">emale leaders </w:t>
                            </w:r>
                            <w:r w:rsidR="004714A2">
                              <w:t>from history did Ruby learn about when she was young? How did she learn about them?</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shape w14:anchorId="5B385FD9" id="Rounded Rectangular Callout 7" o:spid="_x0000_s1028" type="#_x0000_t61" style="position:absolute;margin-left:-37.95pt;margin-top:63.2pt;width:110.7pt;height:121.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" adj="24593,8047" fillcolor="white [3201]" strokecolor="#2a3a88" strokeweight="1pt">
                <v:stroke startarrowwidth="narrow" startarrowlength="short" endarrowwidth="narrow" endarrowlength="short"/>
                <v:textbox inset="2.53958mm,1.2694mm,2.53958mm,1.2694mm">
                  <w:txbxContent>
                    <w:p w14:paraId="0AE74764" w14:textId="26F2A4DA" w:rsidR="005D24B0" w:rsidRPr="00AB2CB2" w:rsidRDefault="005D24B0" w:rsidP="005D24B0">
                      <w:pPr>
                        <w:pStyle w:val="BT01"/>
                        <w:jc w:val="center"/>
                      </w:pPr>
                      <w:r w:rsidRPr="00AB2CB2">
                        <w:t xml:space="preserve">Q1. </w:t>
                      </w:r>
                      <w:r w:rsidR="00F22D0D">
                        <w:t>Read the first two</w:t>
                      </w:r>
                      <w:r w:rsidR="00412A60">
                        <w:t xml:space="preserve"> paragraphs. Which three</w:t>
                      </w:r>
                      <w:r w:rsidR="003D32CB">
                        <w:t xml:space="preserve"> f</w:t>
                      </w:r>
                      <w:r w:rsidR="00557555">
                        <w:t xml:space="preserve">emale leaders </w:t>
                      </w:r>
                      <w:r w:rsidR="004714A2">
                        <w:t>from history did Ruby learn about when she was young? How did she learn about them?</w:t>
                      </w:r>
                    </w:p>
                  </w:txbxContent>
                </v:textbox>
              </v:shape>
            </w:pict>
          </mc:Fallback>
        </mc:AlternateContent>
      </w:r>
      <w:r w:rsidR="007E2B27">
        <w:rPr>
          <w:noProof/>
          <w:lang w:eastAsia="en-GB"/>
        </w:rPr>
        <mc:AlternateContent>
          <mc:Choice Requires="wps">
            <w:drawing>
              <wp:anchor distT="0" distB="0" distL="114300" distR="114300" simplePos="0" relativeHeight="251670528" behindDoc="0" locked="0" layoutInCell="1" allowOverlap="1" wp14:anchorId="729631F7" wp14:editId="15A2FFE8">
                <wp:simplePos x="0" y="0"/>
                <wp:positionH relativeFrom="column">
                  <wp:posOffset>1070610</wp:posOffset>
                </wp:positionH>
                <wp:positionV relativeFrom="paragraph">
                  <wp:posOffset>40640</wp:posOffset>
                </wp:positionV>
                <wp:extent cx="3856990" cy="7610475"/>
                <wp:effectExtent l="38100" t="38100" r="105410" b="123825"/>
                <wp:wrapTopAndBottom/>
                <wp:docPr id="11" name="Text Box 11"/>
                <wp:cNvGraphicFramePr/>
                <a:graphic xmlns:a="http://schemas.openxmlformats.org/drawingml/2006/main">
                  <a:graphicData uri="http://schemas.microsoft.com/office/word/2010/wordprocessingShape">
                    <wps:wsp>
                      <wps:cNvSpPr txBox="1"/>
                      <wps:spPr>
                        <a:xfrm>
                          <a:off x="0" y="0"/>
                          <a:ext cx="3856990" cy="7610475"/>
                        </a:xfrm>
                        <a:prstGeom prst="rect">
                          <a:avLst/>
                        </a:prstGeom>
                        <a:ln/>
                        <a:effectLst>
                          <a:outerShdw blurRad="50800" dist="38100" dir="2700000" algn="tl" rotWithShape="0">
                            <a:prstClr val="black">
                              <a:alpha val="40000"/>
                            </a:prstClr>
                          </a:outerShdw>
                        </a:effectLst>
                      </wps:spPr>
                      <wps:style>
                        <a:lnRef idx="2">
                          <a:schemeClr val="dk1"/>
                        </a:lnRef>
                        <a:fillRef idx="1">
                          <a:schemeClr val="lt1"/>
                        </a:fillRef>
                        <a:effectRef idx="0">
                          <a:schemeClr val="dk1"/>
                        </a:effectRef>
                        <a:fontRef idx="minor">
                          <a:schemeClr val="dk1"/>
                        </a:fontRef>
                      </wps:style>
                      <wps:txbx>
                        <w:txbxContent>
                          <w:p w14:paraId="59AF7E9A" w14:textId="451FE8C2" w:rsidR="00F22D0D" w:rsidRDefault="00F22D0D" w:rsidP="005D24B0">
                            <w:pPr>
                              <w:pStyle w:val="HB"/>
                              <w:jc w:val="center"/>
                            </w:pPr>
                            <w:r>
                              <w:t>3</w:t>
                            </w:r>
                            <w:r w:rsidR="00491111">
                              <w:t xml:space="preserve"> The Mughal E</w:t>
                            </w:r>
                            <w:r>
                              <w:t xml:space="preserve">mpire </w:t>
                            </w:r>
                          </w:p>
                          <w:p w14:paraId="1C256B54" w14:textId="704BB546" w:rsidR="005D24B0" w:rsidRDefault="005D24B0" w:rsidP="005D24B0">
                            <w:pPr>
                              <w:pStyle w:val="HB"/>
                              <w:jc w:val="center"/>
                            </w:pPr>
                            <w:r>
                              <w:t>Scholarship reading</w:t>
                            </w:r>
                          </w:p>
                          <w:p w14:paraId="6293241F" w14:textId="72652146" w:rsidR="005D24B0" w:rsidRPr="00F22D0D" w:rsidRDefault="00233C04" w:rsidP="005D24B0">
                            <w:pPr>
                              <w:pStyle w:val="HB"/>
                              <w:jc w:val="center"/>
                              <w:rPr>
                                <w:i/>
                              </w:rPr>
                            </w:pPr>
                            <w:r w:rsidRPr="00F22D0D">
                              <w:rPr>
                                <w:i/>
                              </w:rPr>
                              <w:t>Empress: The Astonishing Reign of Nur Jahan</w:t>
                            </w:r>
                          </w:p>
                          <w:p w14:paraId="06534962" w14:textId="538E29B6" w:rsidR="00233C04" w:rsidRDefault="00233C04" w:rsidP="005D24B0">
                            <w:pPr>
                              <w:pStyle w:val="HB"/>
                              <w:jc w:val="center"/>
                            </w:pPr>
                            <w:r>
                              <w:t>by Ruby Lal</w:t>
                            </w:r>
                          </w:p>
                          <w:p w14:paraId="2BC9CB5D" w14:textId="328F852B" w:rsidR="00407032" w:rsidRDefault="00407032" w:rsidP="007E2B27">
                            <w:pPr>
                              <w:spacing w:before="120" w:after="0" w:line="240" w:lineRule="auto"/>
                              <w:rPr>
                                <w:rFonts w:ascii="Calibri" w:eastAsia="Times New Roman" w:hAnsi="Calibri" w:cs="Calibri"/>
                                <w:lang w:eastAsia="en-GB"/>
                              </w:rPr>
                            </w:pPr>
                            <w:r w:rsidRPr="00407032">
                              <w:rPr>
                                <w:rFonts w:ascii="Calibri" w:eastAsia="Times New Roman" w:hAnsi="Calibri" w:cs="Calibri"/>
                                <w:lang w:eastAsia="en-GB"/>
                              </w:rPr>
                              <w:t xml:space="preserve">I first met Nur Jahan when I was a restless nine-year-old growing up in Dehradun, India, 150 miles north </w:t>
                            </w:r>
                            <w:r w:rsidR="00F22D0D">
                              <w:rPr>
                                <w:rFonts w:ascii="Calibri" w:eastAsia="Times New Roman" w:hAnsi="Calibri" w:cs="Calibri"/>
                                <w:lang w:eastAsia="en-GB"/>
                              </w:rPr>
                              <w:t>of De</w:t>
                            </w:r>
                            <w:r w:rsidRPr="00407032">
                              <w:rPr>
                                <w:rFonts w:ascii="Calibri" w:eastAsia="Times New Roman" w:hAnsi="Calibri" w:cs="Calibri"/>
                                <w:lang w:eastAsia="en-GB"/>
                              </w:rPr>
                              <w:t>l</w:t>
                            </w:r>
                            <w:r w:rsidR="00F22D0D">
                              <w:rPr>
                                <w:rFonts w:ascii="Calibri" w:eastAsia="Times New Roman" w:hAnsi="Calibri" w:cs="Calibri"/>
                                <w:lang w:eastAsia="en-GB"/>
                              </w:rPr>
                              <w:t>h</w:t>
                            </w:r>
                            <w:r w:rsidRPr="00407032">
                              <w:rPr>
                                <w:rFonts w:ascii="Calibri" w:eastAsia="Times New Roman" w:hAnsi="Calibri" w:cs="Calibri"/>
                                <w:lang w:eastAsia="en-GB"/>
                              </w:rPr>
                              <w:t>i. I loved stories, and my mother</w:t>
                            </w:r>
                            <w:r w:rsidRPr="00407032">
                              <w:rPr>
                                <w:rFonts w:ascii="Calibri" w:eastAsia="Times New Roman" w:hAnsi="Calibri" w:cs="Calibri"/>
                                <w:b/>
                                <w:bCs/>
                                <w:lang w:eastAsia="en-GB"/>
                              </w:rPr>
                              <w:t xml:space="preserve"> </w:t>
                            </w:r>
                            <w:r w:rsidRPr="00407032">
                              <w:rPr>
                                <w:rFonts w:ascii="Calibri" w:eastAsia="Times New Roman" w:hAnsi="Calibri" w:cs="Calibri"/>
                                <w:lang w:eastAsia="en-GB"/>
                              </w:rPr>
                              <w:t>had a bagful of wondrous tales for my two younger sisters and me. She would dish out selections as she played with us on hot summer afternoons, oil in our h</w:t>
                            </w:r>
                            <w:r w:rsidR="00F22D0D">
                              <w:rPr>
                                <w:rFonts w:ascii="Calibri" w:eastAsia="Times New Roman" w:hAnsi="Calibri" w:cs="Calibri"/>
                                <w:lang w:eastAsia="en-GB"/>
                              </w:rPr>
                              <w:t>air, or when she put us to bed.</w:t>
                            </w:r>
                            <w:r w:rsidRPr="00407032">
                              <w:rPr>
                                <w:rFonts w:ascii="Calibri" w:eastAsia="Times New Roman" w:hAnsi="Calibri" w:cs="Calibri"/>
                                <w:lang w:eastAsia="en-GB"/>
                              </w:rPr>
                              <w:t xml:space="preserve"> We heard about the brave Rani of </w:t>
                            </w:r>
                            <w:proofErr w:type="spellStart"/>
                            <w:r w:rsidRPr="00407032">
                              <w:rPr>
                                <w:rFonts w:ascii="Calibri" w:eastAsia="Times New Roman" w:hAnsi="Calibri" w:cs="Calibri"/>
                                <w:lang w:eastAsia="en-GB"/>
                              </w:rPr>
                              <w:t>Jhanshi</w:t>
                            </w:r>
                            <w:proofErr w:type="spellEnd"/>
                            <w:r w:rsidRPr="00407032">
                              <w:rPr>
                                <w:rFonts w:ascii="Calibri" w:eastAsia="Times New Roman" w:hAnsi="Calibri" w:cs="Calibri"/>
                                <w:lang w:eastAsia="en-GB"/>
                              </w:rPr>
                              <w:t xml:space="preserve"> who fought against British rule, and the British Queen Victoria.</w:t>
                            </w:r>
                          </w:p>
                          <w:p w14:paraId="33BAE59E" w14:textId="038B95DF" w:rsidR="00A0235A" w:rsidRDefault="00407032" w:rsidP="007E2B27">
                            <w:pPr>
                              <w:spacing w:before="120" w:after="0" w:line="240" w:lineRule="auto"/>
                              <w:rPr>
                                <w:rFonts w:ascii="Calibri" w:eastAsia="Times New Roman" w:hAnsi="Calibri" w:cs="Calibri"/>
                                <w:lang w:eastAsia="en-GB"/>
                              </w:rPr>
                            </w:pPr>
                            <w:r w:rsidRPr="00407032">
                              <w:rPr>
                                <w:rFonts w:ascii="Calibri" w:eastAsia="Times New Roman" w:hAnsi="Calibri" w:cs="Calibri"/>
                                <w:lang w:eastAsia="en-GB"/>
                              </w:rPr>
                              <w:t xml:space="preserve">One afternoon, I was getting bored. </w:t>
                            </w:r>
                            <w:r w:rsidR="002D750D">
                              <w:rPr>
                                <w:rFonts w:ascii="Calibri" w:eastAsia="Times New Roman" w:hAnsi="Calibri" w:cs="Calibri"/>
                                <w:lang w:eastAsia="en-GB"/>
                              </w:rPr>
                              <w:t>‘</w:t>
                            </w:r>
                            <w:r w:rsidRPr="00407032">
                              <w:rPr>
                                <w:rFonts w:ascii="Calibri" w:eastAsia="Times New Roman" w:hAnsi="Calibri" w:cs="Calibri"/>
                                <w:lang w:eastAsia="en-GB"/>
                              </w:rPr>
                              <w:t>I want a story</w:t>
                            </w:r>
                            <w:r w:rsidR="002D750D">
                              <w:rPr>
                                <w:rFonts w:ascii="Calibri" w:eastAsia="Times New Roman" w:hAnsi="Calibri" w:cs="Calibri"/>
                                <w:lang w:eastAsia="en-GB"/>
                              </w:rPr>
                              <w:t>,’</w:t>
                            </w:r>
                            <w:r w:rsidRPr="00407032">
                              <w:rPr>
                                <w:rFonts w:ascii="Calibri" w:eastAsia="Times New Roman" w:hAnsi="Calibri" w:cs="Calibri"/>
                                <w:lang w:eastAsia="en-GB"/>
                              </w:rPr>
                              <w:t xml:space="preserve"> I said. </w:t>
                            </w:r>
                            <w:proofErr w:type="gramStart"/>
                            <w:r w:rsidRPr="00407032">
                              <w:rPr>
                                <w:rFonts w:ascii="Calibri" w:eastAsia="Times New Roman" w:hAnsi="Calibri" w:cs="Calibri"/>
                                <w:lang w:eastAsia="en-GB"/>
                              </w:rPr>
                              <w:t>So</w:t>
                            </w:r>
                            <w:proofErr w:type="gramEnd"/>
                            <w:r w:rsidRPr="00407032">
                              <w:rPr>
                                <w:rFonts w:ascii="Calibri" w:eastAsia="Times New Roman" w:hAnsi="Calibri" w:cs="Calibri"/>
                                <w:lang w:eastAsia="en-GB"/>
                              </w:rPr>
                              <w:t xml:space="preserve"> my mother told me the story of Nur Jahan, wife of the seventeenth-century Mughal emperor Jahangir. My mother called her </w:t>
                            </w:r>
                            <w:r w:rsidRPr="00407032">
                              <w:rPr>
                                <w:rFonts w:ascii="Calibri" w:eastAsia="Times New Roman" w:hAnsi="Calibri" w:cs="Calibri"/>
                                <w:i/>
                                <w:iCs/>
                                <w:lang w:eastAsia="en-GB"/>
                              </w:rPr>
                              <w:t xml:space="preserve">Maharani, </w:t>
                            </w:r>
                            <w:r w:rsidRPr="00407032">
                              <w:rPr>
                                <w:rFonts w:ascii="Calibri" w:eastAsia="Times New Roman" w:hAnsi="Calibri" w:cs="Calibri"/>
                                <w:lang w:eastAsia="en-GB"/>
                              </w:rPr>
                              <w:t>Queen of Queens in Hindi. As she told me the st</w:t>
                            </w:r>
                            <w:r w:rsidR="002D750D">
                              <w:rPr>
                                <w:rFonts w:ascii="Calibri" w:eastAsia="Times New Roman" w:hAnsi="Calibri" w:cs="Calibri"/>
                                <w:lang w:eastAsia="en-GB"/>
                              </w:rPr>
                              <w:t>ory, Nur Jahan felt real to me.</w:t>
                            </w:r>
                          </w:p>
                          <w:p w14:paraId="4C92A6FB" w14:textId="567CD298" w:rsidR="00407032" w:rsidRPr="00407032" w:rsidRDefault="00407032" w:rsidP="007E2B27">
                            <w:pPr>
                              <w:spacing w:before="120" w:after="0" w:line="240" w:lineRule="auto"/>
                              <w:rPr>
                                <w:rFonts w:ascii="Calibri" w:eastAsia="Times New Roman" w:hAnsi="Calibri" w:cs="Calibri"/>
                                <w:b/>
                                <w:bCs/>
                                <w:lang w:eastAsia="en-GB"/>
                              </w:rPr>
                            </w:pPr>
                            <w:r w:rsidRPr="00407032">
                              <w:rPr>
                                <w:rFonts w:ascii="Calibri" w:eastAsia="Times New Roman" w:hAnsi="Calibri" w:cs="Calibri"/>
                                <w:lang w:eastAsia="en-GB"/>
                              </w:rPr>
                              <w:t>In time, I became a feminist historian. I was interested in challenging the idea that there were no</w:t>
                            </w:r>
                            <w:r w:rsidR="002D750D">
                              <w:rPr>
                                <w:rFonts w:ascii="Calibri" w:eastAsia="Times New Roman" w:hAnsi="Calibri" w:cs="Calibri"/>
                                <w:lang w:eastAsia="en-GB"/>
                              </w:rPr>
                              <w:t xml:space="preserve"> sources to tell us about women’</w:t>
                            </w:r>
                            <w:r w:rsidRPr="00407032">
                              <w:rPr>
                                <w:rFonts w:ascii="Calibri" w:eastAsia="Times New Roman" w:hAnsi="Calibri" w:cs="Calibri"/>
                                <w:lang w:eastAsia="en-GB"/>
                              </w:rPr>
                              <w:t>s lives</w:t>
                            </w:r>
                            <w:r w:rsidR="0056015B">
                              <w:rPr>
                                <w:rFonts w:ascii="Calibri" w:eastAsia="Times New Roman" w:hAnsi="Calibri" w:cs="Calibri"/>
                                <w:lang w:eastAsia="en-GB"/>
                              </w:rPr>
                              <w:t xml:space="preserve"> in the history of India</w:t>
                            </w:r>
                            <w:r w:rsidRPr="00407032">
                              <w:rPr>
                                <w:rFonts w:ascii="Calibri" w:eastAsia="Times New Roman" w:hAnsi="Calibri" w:cs="Calibri"/>
                                <w:lang w:eastAsia="en-GB"/>
                              </w:rPr>
                              <w:t>. I was invited to write a biography of Nur.</w:t>
                            </w:r>
                          </w:p>
                          <w:p w14:paraId="3B292189" w14:textId="1E054D95" w:rsidR="00407032" w:rsidRDefault="00407032" w:rsidP="007E2B27">
                            <w:pPr>
                              <w:spacing w:before="120" w:after="0" w:line="240" w:lineRule="auto"/>
                              <w:rPr>
                                <w:rFonts w:ascii="Calibri" w:eastAsia="Times New Roman" w:hAnsi="Calibri" w:cs="Calibri"/>
                                <w:lang w:eastAsia="en-GB"/>
                              </w:rPr>
                            </w:pPr>
                            <w:r w:rsidRPr="00407032">
                              <w:rPr>
                                <w:rFonts w:ascii="Calibri" w:eastAsia="Times New Roman" w:hAnsi="Calibri" w:cs="Calibri"/>
                                <w:lang w:eastAsia="en-GB"/>
                              </w:rPr>
                              <w:t>Nur Jahan is a household name in South Asia. She has been the subject of at least eight movies, several plays, an opera, and numerous historical romances in Hindi, Urdu, Punjabi, English and other languages of the Indian subcontinent. As I began researching my book, one of my first tasks was to explore what the public knows (or think</w:t>
                            </w:r>
                            <w:r w:rsidR="00F22D0D">
                              <w:rPr>
                                <w:rFonts w:ascii="Calibri" w:eastAsia="Times New Roman" w:hAnsi="Calibri" w:cs="Calibri"/>
                                <w:lang w:eastAsia="en-GB"/>
                              </w:rPr>
                              <w:t>s</w:t>
                            </w:r>
                            <w:r w:rsidRPr="00407032">
                              <w:rPr>
                                <w:rFonts w:ascii="Calibri" w:eastAsia="Times New Roman" w:hAnsi="Calibri" w:cs="Calibri"/>
                                <w:lang w:eastAsia="en-GB"/>
                              </w:rPr>
                              <w:t xml:space="preserve"> it knows) about Empress Nur. </w:t>
                            </w:r>
                          </w:p>
                          <w:p w14:paraId="781D1052" w14:textId="00CB8F47" w:rsidR="00617A27" w:rsidRPr="0080617B" w:rsidRDefault="0080617B" w:rsidP="007E2B27">
                            <w:pPr>
                              <w:spacing w:before="120" w:after="0" w:line="240" w:lineRule="auto"/>
                              <w:rPr>
                                <w:rFonts w:ascii="Calibri" w:eastAsia="Times New Roman" w:hAnsi="Calibri" w:cs="Calibri"/>
                                <w:lang w:eastAsia="en-GB"/>
                              </w:rPr>
                            </w:pPr>
                            <w:r w:rsidRPr="0080617B">
                              <w:rPr>
                                <w:rFonts w:ascii="Calibri" w:eastAsia="Times New Roman" w:hAnsi="Calibri" w:cs="Calibri"/>
                                <w:lang w:eastAsia="en-GB"/>
                              </w:rPr>
                              <w:t>Many people I interviewed responded enthusiastically about the famous legend of how Nur and Jahangir met. Only two of the 30 Pakistanis that I interviewed in Lahore, however, knew that Nur had been a politically powerful queen and an accomplished poet. All of them began with the royal romance. They told the story of Nur from her birth in 1577 to her marriage in 1611. Secondary school textbooks mention Nur briefly, but they don</w:t>
                            </w:r>
                            <w:r w:rsidR="002D750D">
                              <w:rPr>
                                <w:rFonts w:ascii="Calibri" w:eastAsia="Times New Roman" w:hAnsi="Calibri" w:cs="Calibri"/>
                                <w:lang w:eastAsia="en-GB"/>
                              </w:rPr>
                              <w:t>’</w:t>
                            </w:r>
                            <w:r w:rsidRPr="0080617B">
                              <w:rPr>
                                <w:rFonts w:ascii="Calibri" w:eastAsia="Times New Roman" w:hAnsi="Calibri" w:cs="Calibri"/>
                                <w:lang w:eastAsia="en-GB"/>
                              </w:rPr>
                              <w:t>t discuss her as a leader.</w:t>
                            </w:r>
                          </w:p>
                          <w:p w14:paraId="33F86B59" w14:textId="6E48FC60" w:rsidR="00407032" w:rsidRPr="00A1244E" w:rsidRDefault="00A1244E" w:rsidP="007E2B27">
                            <w:pPr>
                              <w:spacing w:before="120" w:after="0" w:line="240" w:lineRule="auto"/>
                              <w:rPr>
                                <w:rFonts w:ascii="Calibri" w:eastAsia="Times New Roman" w:hAnsi="Calibri" w:cs="Calibri"/>
                                <w:lang w:eastAsia="en-GB"/>
                              </w:rPr>
                            </w:pPr>
                            <w:r w:rsidRPr="00A1244E">
                              <w:rPr>
                                <w:rFonts w:ascii="Calibri" w:eastAsia="Times New Roman" w:hAnsi="Calibri" w:cs="Calibri"/>
                                <w:lang w:eastAsia="en-GB"/>
                              </w:rPr>
                              <w:t>The emphasis on the romance with Jahangir shortens Nur</w:t>
                            </w:r>
                            <w:r w:rsidR="002D750D">
                              <w:rPr>
                                <w:rFonts w:ascii="Calibri" w:eastAsia="Times New Roman" w:hAnsi="Calibri" w:cs="Calibri"/>
                                <w:lang w:eastAsia="en-GB"/>
                              </w:rPr>
                              <w:t>’</w:t>
                            </w:r>
                            <w:r w:rsidRPr="00A1244E">
                              <w:rPr>
                                <w:rFonts w:ascii="Calibri" w:eastAsia="Times New Roman" w:hAnsi="Calibri" w:cs="Calibri"/>
                                <w:lang w:eastAsia="en-GB"/>
                              </w:rPr>
                              <w:t>s biography in a way that diminishes her. In the popular imagination, Nur</w:t>
                            </w:r>
                            <w:r w:rsidR="002D750D">
                              <w:rPr>
                                <w:rFonts w:ascii="Calibri" w:eastAsia="Times New Roman" w:hAnsi="Calibri" w:cs="Calibri"/>
                                <w:lang w:eastAsia="en-GB"/>
                              </w:rPr>
                              <w:t>’</w:t>
                            </w:r>
                            <w:r w:rsidRPr="00A1244E">
                              <w:rPr>
                                <w:rFonts w:ascii="Calibri" w:eastAsia="Times New Roman" w:hAnsi="Calibri" w:cs="Calibri"/>
                                <w:lang w:eastAsia="en-GB"/>
                              </w:rPr>
                              <w:t>s story seems to stop at the very moment when her life</w:t>
                            </w:r>
                            <w:r w:rsidR="002D750D">
                              <w:rPr>
                                <w:rFonts w:ascii="Calibri" w:eastAsia="Times New Roman" w:hAnsi="Calibri" w:cs="Calibri"/>
                                <w:lang w:eastAsia="en-GB"/>
                              </w:rPr>
                              <w:t>’</w:t>
                            </w:r>
                            <w:r w:rsidRPr="00A1244E">
                              <w:rPr>
                                <w:rFonts w:ascii="Calibri" w:eastAsia="Times New Roman" w:hAnsi="Calibri" w:cs="Calibri"/>
                                <w:lang w:eastAsia="en-GB"/>
                              </w:rPr>
                              <w:t>s best work began.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29631F7" id="_x0000_t202" coordsize="21600,21600" o:spt="202" path="m,l,21600r21600,l21600,xe">
                <v:stroke joinstyle="miter"/>
                <v:path gradientshapeok="t" o:connecttype="rect"/>
              </v:shapetype>
              <v:shape id="Text Box 11" o:spid="_x0000_s1029" type="#_x0000_t202" style="position:absolute;margin-left:84.3pt;margin-top:3.2pt;width:303.7pt;height:599.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" fillcolor="white [3201]" strokecolor="black [3200]" strokeweight="1pt">
                <v:shadow on="t" color="black" opacity="26214f" origin="-.5,-.5" offset=".74836mm,.74836mm"/>
                <v:textbox>
                  <w:txbxContent>
                    <w:p w14:paraId="59AF7E9A" w14:textId="451FE8C2" w:rsidR="00F22D0D" w:rsidRDefault="00F22D0D" w:rsidP="005D24B0">
                      <w:pPr>
                        <w:pStyle w:val="HB"/>
                        <w:jc w:val="center"/>
                      </w:pPr>
                      <w:r>
                        <w:t>3</w:t>
                      </w:r>
                      <w:r w:rsidR="00491111">
                        <w:t xml:space="preserve"> The Mughal E</w:t>
                      </w:r>
                      <w:r>
                        <w:t xml:space="preserve">mpire </w:t>
                      </w:r>
                    </w:p>
                    <w:p w14:paraId="1C256B54" w14:textId="704BB546" w:rsidR="005D24B0" w:rsidRDefault="005D24B0" w:rsidP="005D24B0">
                      <w:pPr>
                        <w:pStyle w:val="HB"/>
                        <w:jc w:val="center"/>
                      </w:pPr>
                      <w:r>
                        <w:t>Scholarship reading</w:t>
                      </w:r>
                    </w:p>
                    <w:p w14:paraId="6293241F" w14:textId="72652146" w:rsidR="005D24B0" w:rsidRPr="00F22D0D" w:rsidRDefault="00233C04" w:rsidP="005D24B0">
                      <w:pPr>
                        <w:pStyle w:val="HB"/>
                        <w:jc w:val="center"/>
                        <w:rPr>
                          <w:i/>
                        </w:rPr>
                      </w:pPr>
                      <w:r w:rsidRPr="00F22D0D">
                        <w:rPr>
                          <w:i/>
                        </w:rPr>
                        <w:t>Empress: The Astonishing Reign of Nur Jahan</w:t>
                      </w:r>
                    </w:p>
                    <w:p w14:paraId="06534962" w14:textId="538E29B6" w:rsidR="00233C04" w:rsidRDefault="00233C04" w:rsidP="005D24B0">
                      <w:pPr>
                        <w:pStyle w:val="HB"/>
                        <w:jc w:val="center"/>
                      </w:pPr>
                      <w:r>
                        <w:t>by Ruby Lal</w:t>
                      </w:r>
                    </w:p>
                    <w:p w14:paraId="2BC9CB5D" w14:textId="328F852B" w:rsidR="00407032" w:rsidRDefault="00407032" w:rsidP="007E2B27">
                      <w:pPr>
                        <w:spacing w:before="120" w:after="0" w:line="240" w:lineRule="auto"/>
                        <w:rPr>
                          <w:rFonts w:ascii="Calibri" w:eastAsia="Times New Roman" w:hAnsi="Calibri" w:cs="Calibri"/>
                          <w:lang w:eastAsia="en-GB"/>
                        </w:rPr>
                      </w:pPr>
                      <w:r w:rsidRPr="00407032">
                        <w:rPr>
                          <w:rFonts w:ascii="Calibri" w:eastAsia="Times New Roman" w:hAnsi="Calibri" w:cs="Calibri"/>
                          <w:lang w:eastAsia="en-GB"/>
                        </w:rPr>
                        <w:t xml:space="preserve">I first met Nur Jahan when I was a restless nine-year-old growing up in Dehradun, India, 150 miles north </w:t>
                      </w:r>
                      <w:r w:rsidR="00F22D0D">
                        <w:rPr>
                          <w:rFonts w:ascii="Calibri" w:eastAsia="Times New Roman" w:hAnsi="Calibri" w:cs="Calibri"/>
                          <w:lang w:eastAsia="en-GB"/>
                        </w:rPr>
                        <w:t>of De</w:t>
                      </w:r>
                      <w:r w:rsidRPr="00407032">
                        <w:rPr>
                          <w:rFonts w:ascii="Calibri" w:eastAsia="Times New Roman" w:hAnsi="Calibri" w:cs="Calibri"/>
                          <w:lang w:eastAsia="en-GB"/>
                        </w:rPr>
                        <w:t>l</w:t>
                      </w:r>
                      <w:r w:rsidR="00F22D0D">
                        <w:rPr>
                          <w:rFonts w:ascii="Calibri" w:eastAsia="Times New Roman" w:hAnsi="Calibri" w:cs="Calibri"/>
                          <w:lang w:eastAsia="en-GB"/>
                        </w:rPr>
                        <w:t>h</w:t>
                      </w:r>
                      <w:r w:rsidRPr="00407032">
                        <w:rPr>
                          <w:rFonts w:ascii="Calibri" w:eastAsia="Times New Roman" w:hAnsi="Calibri" w:cs="Calibri"/>
                          <w:lang w:eastAsia="en-GB"/>
                        </w:rPr>
                        <w:t>i. I loved stories, and my mother</w:t>
                      </w:r>
                      <w:r w:rsidRPr="00407032">
                        <w:rPr>
                          <w:rFonts w:ascii="Calibri" w:eastAsia="Times New Roman" w:hAnsi="Calibri" w:cs="Calibri"/>
                          <w:b/>
                          <w:bCs/>
                          <w:lang w:eastAsia="en-GB"/>
                        </w:rPr>
                        <w:t xml:space="preserve"> </w:t>
                      </w:r>
                      <w:r w:rsidRPr="00407032">
                        <w:rPr>
                          <w:rFonts w:ascii="Calibri" w:eastAsia="Times New Roman" w:hAnsi="Calibri" w:cs="Calibri"/>
                          <w:lang w:eastAsia="en-GB"/>
                        </w:rPr>
                        <w:t>had a bagful of wondrous tales for my two younger sisters and me. She would dish out selections as she played with us on hot summer afternoons, oil in our h</w:t>
                      </w:r>
                      <w:r w:rsidR="00F22D0D">
                        <w:rPr>
                          <w:rFonts w:ascii="Calibri" w:eastAsia="Times New Roman" w:hAnsi="Calibri" w:cs="Calibri"/>
                          <w:lang w:eastAsia="en-GB"/>
                        </w:rPr>
                        <w:t>air, or when she put us to bed.</w:t>
                      </w:r>
                      <w:r w:rsidRPr="00407032">
                        <w:rPr>
                          <w:rFonts w:ascii="Calibri" w:eastAsia="Times New Roman" w:hAnsi="Calibri" w:cs="Calibri"/>
                          <w:lang w:eastAsia="en-GB"/>
                        </w:rPr>
                        <w:t xml:space="preserve"> We heard about the brave Rani of </w:t>
                      </w:r>
                      <w:proofErr w:type="spellStart"/>
                      <w:r w:rsidRPr="00407032">
                        <w:rPr>
                          <w:rFonts w:ascii="Calibri" w:eastAsia="Times New Roman" w:hAnsi="Calibri" w:cs="Calibri"/>
                          <w:lang w:eastAsia="en-GB"/>
                        </w:rPr>
                        <w:t>Jhanshi</w:t>
                      </w:r>
                      <w:proofErr w:type="spellEnd"/>
                      <w:r w:rsidRPr="00407032">
                        <w:rPr>
                          <w:rFonts w:ascii="Calibri" w:eastAsia="Times New Roman" w:hAnsi="Calibri" w:cs="Calibri"/>
                          <w:lang w:eastAsia="en-GB"/>
                        </w:rPr>
                        <w:t xml:space="preserve"> who fought against British rule, and the British Queen Victoria.</w:t>
                      </w:r>
                    </w:p>
                    <w:p w14:paraId="33BAE59E" w14:textId="038B95DF" w:rsidR="00A0235A" w:rsidRDefault="00407032" w:rsidP="007E2B27">
                      <w:pPr>
                        <w:spacing w:before="120" w:after="0" w:line="240" w:lineRule="auto"/>
                        <w:rPr>
                          <w:rFonts w:ascii="Calibri" w:eastAsia="Times New Roman" w:hAnsi="Calibri" w:cs="Calibri"/>
                          <w:lang w:eastAsia="en-GB"/>
                        </w:rPr>
                      </w:pPr>
                      <w:r w:rsidRPr="00407032">
                        <w:rPr>
                          <w:rFonts w:ascii="Calibri" w:eastAsia="Times New Roman" w:hAnsi="Calibri" w:cs="Calibri"/>
                          <w:lang w:eastAsia="en-GB"/>
                        </w:rPr>
                        <w:t xml:space="preserve">One afternoon, I was getting bored. </w:t>
                      </w:r>
                      <w:r w:rsidR="002D750D">
                        <w:rPr>
                          <w:rFonts w:ascii="Calibri" w:eastAsia="Times New Roman" w:hAnsi="Calibri" w:cs="Calibri"/>
                          <w:lang w:eastAsia="en-GB"/>
                        </w:rPr>
                        <w:t>‘</w:t>
                      </w:r>
                      <w:r w:rsidRPr="00407032">
                        <w:rPr>
                          <w:rFonts w:ascii="Calibri" w:eastAsia="Times New Roman" w:hAnsi="Calibri" w:cs="Calibri"/>
                          <w:lang w:eastAsia="en-GB"/>
                        </w:rPr>
                        <w:t>I want a story</w:t>
                      </w:r>
                      <w:r w:rsidR="002D750D">
                        <w:rPr>
                          <w:rFonts w:ascii="Calibri" w:eastAsia="Times New Roman" w:hAnsi="Calibri" w:cs="Calibri"/>
                          <w:lang w:eastAsia="en-GB"/>
                        </w:rPr>
                        <w:t>,’</w:t>
                      </w:r>
                      <w:r w:rsidRPr="00407032">
                        <w:rPr>
                          <w:rFonts w:ascii="Calibri" w:eastAsia="Times New Roman" w:hAnsi="Calibri" w:cs="Calibri"/>
                          <w:lang w:eastAsia="en-GB"/>
                        </w:rPr>
                        <w:t xml:space="preserve"> I said. </w:t>
                      </w:r>
                      <w:proofErr w:type="gramStart"/>
                      <w:r w:rsidRPr="00407032">
                        <w:rPr>
                          <w:rFonts w:ascii="Calibri" w:eastAsia="Times New Roman" w:hAnsi="Calibri" w:cs="Calibri"/>
                          <w:lang w:eastAsia="en-GB"/>
                        </w:rPr>
                        <w:t>So</w:t>
                      </w:r>
                      <w:proofErr w:type="gramEnd"/>
                      <w:r w:rsidRPr="00407032">
                        <w:rPr>
                          <w:rFonts w:ascii="Calibri" w:eastAsia="Times New Roman" w:hAnsi="Calibri" w:cs="Calibri"/>
                          <w:lang w:eastAsia="en-GB"/>
                        </w:rPr>
                        <w:t xml:space="preserve"> my mother told me the story of Nur Jahan, wife of the seventeenth-century Mughal emperor Jahangir. My mother called her </w:t>
                      </w:r>
                      <w:r w:rsidRPr="00407032">
                        <w:rPr>
                          <w:rFonts w:ascii="Calibri" w:eastAsia="Times New Roman" w:hAnsi="Calibri" w:cs="Calibri"/>
                          <w:i/>
                          <w:iCs/>
                          <w:lang w:eastAsia="en-GB"/>
                        </w:rPr>
                        <w:t xml:space="preserve">Maharani, </w:t>
                      </w:r>
                      <w:r w:rsidRPr="00407032">
                        <w:rPr>
                          <w:rFonts w:ascii="Calibri" w:eastAsia="Times New Roman" w:hAnsi="Calibri" w:cs="Calibri"/>
                          <w:lang w:eastAsia="en-GB"/>
                        </w:rPr>
                        <w:t>Queen of Queens in Hindi. As she told me the st</w:t>
                      </w:r>
                      <w:r w:rsidR="002D750D">
                        <w:rPr>
                          <w:rFonts w:ascii="Calibri" w:eastAsia="Times New Roman" w:hAnsi="Calibri" w:cs="Calibri"/>
                          <w:lang w:eastAsia="en-GB"/>
                        </w:rPr>
                        <w:t>ory, Nur Jahan felt real to me.</w:t>
                      </w:r>
                    </w:p>
                    <w:p w14:paraId="4C92A6FB" w14:textId="567CD298" w:rsidR="00407032" w:rsidRPr="00407032" w:rsidRDefault="00407032" w:rsidP="007E2B27">
                      <w:pPr>
                        <w:spacing w:before="120" w:after="0" w:line="240" w:lineRule="auto"/>
                        <w:rPr>
                          <w:rFonts w:ascii="Calibri" w:eastAsia="Times New Roman" w:hAnsi="Calibri" w:cs="Calibri"/>
                          <w:b/>
                          <w:bCs/>
                          <w:lang w:eastAsia="en-GB"/>
                        </w:rPr>
                      </w:pPr>
                      <w:r w:rsidRPr="00407032">
                        <w:rPr>
                          <w:rFonts w:ascii="Calibri" w:eastAsia="Times New Roman" w:hAnsi="Calibri" w:cs="Calibri"/>
                          <w:lang w:eastAsia="en-GB"/>
                        </w:rPr>
                        <w:t>In time, I became a feminist historian. I was interested in challenging the idea that there were no</w:t>
                      </w:r>
                      <w:r w:rsidR="002D750D">
                        <w:rPr>
                          <w:rFonts w:ascii="Calibri" w:eastAsia="Times New Roman" w:hAnsi="Calibri" w:cs="Calibri"/>
                          <w:lang w:eastAsia="en-GB"/>
                        </w:rPr>
                        <w:t xml:space="preserve"> sources to tell us about women’</w:t>
                      </w:r>
                      <w:r w:rsidRPr="00407032">
                        <w:rPr>
                          <w:rFonts w:ascii="Calibri" w:eastAsia="Times New Roman" w:hAnsi="Calibri" w:cs="Calibri"/>
                          <w:lang w:eastAsia="en-GB"/>
                        </w:rPr>
                        <w:t>s lives</w:t>
                      </w:r>
                      <w:r w:rsidR="0056015B">
                        <w:rPr>
                          <w:rFonts w:ascii="Calibri" w:eastAsia="Times New Roman" w:hAnsi="Calibri" w:cs="Calibri"/>
                          <w:lang w:eastAsia="en-GB"/>
                        </w:rPr>
                        <w:t xml:space="preserve"> in the history of India</w:t>
                      </w:r>
                      <w:r w:rsidRPr="00407032">
                        <w:rPr>
                          <w:rFonts w:ascii="Calibri" w:eastAsia="Times New Roman" w:hAnsi="Calibri" w:cs="Calibri"/>
                          <w:lang w:eastAsia="en-GB"/>
                        </w:rPr>
                        <w:t>. I was invited to write a biography of Nur.</w:t>
                      </w:r>
                    </w:p>
                    <w:p w14:paraId="3B292189" w14:textId="1E054D95" w:rsidR="00407032" w:rsidRDefault="00407032" w:rsidP="007E2B27">
                      <w:pPr>
                        <w:spacing w:before="120" w:after="0" w:line="240" w:lineRule="auto"/>
                        <w:rPr>
                          <w:rFonts w:ascii="Calibri" w:eastAsia="Times New Roman" w:hAnsi="Calibri" w:cs="Calibri"/>
                          <w:lang w:eastAsia="en-GB"/>
                        </w:rPr>
                      </w:pPr>
                      <w:r w:rsidRPr="00407032">
                        <w:rPr>
                          <w:rFonts w:ascii="Calibri" w:eastAsia="Times New Roman" w:hAnsi="Calibri" w:cs="Calibri"/>
                          <w:lang w:eastAsia="en-GB"/>
                        </w:rPr>
                        <w:t>Nur Jahan is a household name in South Asia. She has been the subject of at least eight movies, several plays, an opera, and numerous historical romances in Hindi, Urdu, Punjabi, English and other languages of the Indian subcontinent. As I began researching my book, one of my first tasks was to explore what the public knows (or think</w:t>
                      </w:r>
                      <w:r w:rsidR="00F22D0D">
                        <w:rPr>
                          <w:rFonts w:ascii="Calibri" w:eastAsia="Times New Roman" w:hAnsi="Calibri" w:cs="Calibri"/>
                          <w:lang w:eastAsia="en-GB"/>
                        </w:rPr>
                        <w:t>s</w:t>
                      </w:r>
                      <w:r w:rsidRPr="00407032">
                        <w:rPr>
                          <w:rFonts w:ascii="Calibri" w:eastAsia="Times New Roman" w:hAnsi="Calibri" w:cs="Calibri"/>
                          <w:lang w:eastAsia="en-GB"/>
                        </w:rPr>
                        <w:t xml:space="preserve"> it knows) about Empress Nur. </w:t>
                      </w:r>
                    </w:p>
                    <w:p w14:paraId="781D1052" w14:textId="00CB8F47" w:rsidR="00617A27" w:rsidRPr="0080617B" w:rsidRDefault="0080617B" w:rsidP="007E2B27">
                      <w:pPr>
                        <w:spacing w:before="120" w:after="0" w:line="240" w:lineRule="auto"/>
                        <w:rPr>
                          <w:rFonts w:ascii="Calibri" w:eastAsia="Times New Roman" w:hAnsi="Calibri" w:cs="Calibri"/>
                          <w:lang w:eastAsia="en-GB"/>
                        </w:rPr>
                      </w:pPr>
                      <w:r w:rsidRPr="0080617B">
                        <w:rPr>
                          <w:rFonts w:ascii="Calibri" w:eastAsia="Times New Roman" w:hAnsi="Calibri" w:cs="Calibri"/>
                          <w:lang w:eastAsia="en-GB"/>
                        </w:rPr>
                        <w:t>Many people I interviewed responded enthusiastically about the famous legend of how Nur and Jahangir met. Only two of the 30 Pakistanis that I interviewed in Lahore, however, knew that Nur had been a politically powerful queen and an accomplished poet. All of them began with the royal romance. They told the story of Nur from her birth in 1577 to her marriage in 1611. Secondary school textbooks mention Nur briefly, but they don</w:t>
                      </w:r>
                      <w:r w:rsidR="002D750D">
                        <w:rPr>
                          <w:rFonts w:ascii="Calibri" w:eastAsia="Times New Roman" w:hAnsi="Calibri" w:cs="Calibri"/>
                          <w:lang w:eastAsia="en-GB"/>
                        </w:rPr>
                        <w:t>’</w:t>
                      </w:r>
                      <w:r w:rsidRPr="0080617B">
                        <w:rPr>
                          <w:rFonts w:ascii="Calibri" w:eastAsia="Times New Roman" w:hAnsi="Calibri" w:cs="Calibri"/>
                          <w:lang w:eastAsia="en-GB"/>
                        </w:rPr>
                        <w:t>t discuss her as a leader.</w:t>
                      </w:r>
                    </w:p>
                    <w:p w14:paraId="33F86B59" w14:textId="6E48FC60" w:rsidR="00407032" w:rsidRPr="00A1244E" w:rsidRDefault="00A1244E" w:rsidP="007E2B27">
                      <w:pPr>
                        <w:spacing w:before="120" w:after="0" w:line="240" w:lineRule="auto"/>
                        <w:rPr>
                          <w:rFonts w:ascii="Calibri" w:eastAsia="Times New Roman" w:hAnsi="Calibri" w:cs="Calibri"/>
                          <w:lang w:eastAsia="en-GB"/>
                        </w:rPr>
                      </w:pPr>
                      <w:r w:rsidRPr="00A1244E">
                        <w:rPr>
                          <w:rFonts w:ascii="Calibri" w:eastAsia="Times New Roman" w:hAnsi="Calibri" w:cs="Calibri"/>
                          <w:lang w:eastAsia="en-GB"/>
                        </w:rPr>
                        <w:t>The emphasis on the romance with Jahangir shortens Nur</w:t>
                      </w:r>
                      <w:r w:rsidR="002D750D">
                        <w:rPr>
                          <w:rFonts w:ascii="Calibri" w:eastAsia="Times New Roman" w:hAnsi="Calibri" w:cs="Calibri"/>
                          <w:lang w:eastAsia="en-GB"/>
                        </w:rPr>
                        <w:t>’</w:t>
                      </w:r>
                      <w:r w:rsidRPr="00A1244E">
                        <w:rPr>
                          <w:rFonts w:ascii="Calibri" w:eastAsia="Times New Roman" w:hAnsi="Calibri" w:cs="Calibri"/>
                          <w:lang w:eastAsia="en-GB"/>
                        </w:rPr>
                        <w:t>s biography in a way that diminishes her. In the popular imagination, Nur</w:t>
                      </w:r>
                      <w:r w:rsidR="002D750D">
                        <w:rPr>
                          <w:rFonts w:ascii="Calibri" w:eastAsia="Times New Roman" w:hAnsi="Calibri" w:cs="Calibri"/>
                          <w:lang w:eastAsia="en-GB"/>
                        </w:rPr>
                        <w:t>’</w:t>
                      </w:r>
                      <w:r w:rsidRPr="00A1244E">
                        <w:rPr>
                          <w:rFonts w:ascii="Calibri" w:eastAsia="Times New Roman" w:hAnsi="Calibri" w:cs="Calibri"/>
                          <w:lang w:eastAsia="en-GB"/>
                        </w:rPr>
                        <w:t>s story seems to stop at the very moment when her life</w:t>
                      </w:r>
                      <w:r w:rsidR="002D750D">
                        <w:rPr>
                          <w:rFonts w:ascii="Calibri" w:eastAsia="Times New Roman" w:hAnsi="Calibri" w:cs="Calibri"/>
                          <w:lang w:eastAsia="en-GB"/>
                        </w:rPr>
                        <w:t>’</w:t>
                      </w:r>
                      <w:r w:rsidRPr="00A1244E">
                        <w:rPr>
                          <w:rFonts w:ascii="Calibri" w:eastAsia="Times New Roman" w:hAnsi="Calibri" w:cs="Calibri"/>
                          <w:lang w:eastAsia="en-GB"/>
                        </w:rPr>
                        <w:t>s best work began.</w:t>
                      </w:r>
                    </w:p>
                  </w:txbxContent>
                </v:textbox>
                <w10:wrap type="topAndBottom"/>
              </v:shape>
            </w:pict>
          </mc:Fallback>
        </mc:AlternateContent>
      </w:r>
      <w:r w:rsidR="00452922">
        <w:br w:type="page"/>
      </w:r>
      <w:r w:rsidR="007646D5">
        <w:rPr>
          <w:noProof/>
          <w:lang w:eastAsia="en-GB"/>
        </w:rPr>
        <w:lastRenderedPageBreak/>
        <mc:AlternateContent>
          <mc:Choice Requires="wps">
            <w:drawing>
              <wp:anchor distT="0" distB="0" distL="114300" distR="114300" simplePos="0" relativeHeight="251682816" behindDoc="0" locked="0" layoutInCell="1" allowOverlap="1" wp14:anchorId="090598E8" wp14:editId="4BF4FD69">
                <wp:simplePos x="0" y="0"/>
                <wp:positionH relativeFrom="column">
                  <wp:posOffset>1049020</wp:posOffset>
                </wp:positionH>
                <wp:positionV relativeFrom="paragraph">
                  <wp:posOffset>190500</wp:posOffset>
                </wp:positionV>
                <wp:extent cx="3856990" cy="4656455"/>
                <wp:effectExtent l="25400" t="25400" r="105410" b="106045"/>
                <wp:wrapTopAndBottom/>
                <wp:docPr id="29" name="Text Box 29"/>
                <wp:cNvGraphicFramePr/>
                <a:graphic xmlns:a="http://schemas.openxmlformats.org/drawingml/2006/main">
                  <a:graphicData uri="http://schemas.microsoft.com/office/word/2010/wordprocessingShape">
                    <wps:wsp>
                      <wps:cNvSpPr txBox="1"/>
                      <wps:spPr>
                        <a:xfrm>
                          <a:off x="0" y="0"/>
                          <a:ext cx="3856990" cy="4656455"/>
                        </a:xfrm>
                        <a:prstGeom prst="rect">
                          <a:avLst/>
                        </a:prstGeom>
                        <a:ln/>
                        <a:effectLst>
                          <a:outerShdw blurRad="50800" dist="38100" dir="2700000" algn="tl" rotWithShape="0">
                            <a:prstClr val="black">
                              <a:alpha val="40000"/>
                            </a:prstClr>
                          </a:outerShdw>
                        </a:effectLst>
                      </wps:spPr>
                      <wps:style>
                        <a:lnRef idx="2">
                          <a:schemeClr val="dk1"/>
                        </a:lnRef>
                        <a:fillRef idx="1">
                          <a:schemeClr val="lt1"/>
                        </a:fillRef>
                        <a:effectRef idx="0">
                          <a:schemeClr val="dk1"/>
                        </a:effectRef>
                        <a:fontRef idx="minor">
                          <a:schemeClr val="dk1"/>
                        </a:fontRef>
                      </wps:style>
                      <wps:txbx>
                        <w:txbxContent>
                          <w:p w14:paraId="1970C8AA" w14:textId="2B75E737" w:rsidR="00712CF1" w:rsidRDefault="00712CF1" w:rsidP="00712CF1">
                            <w:pPr>
                              <w:pStyle w:val="BT01"/>
                            </w:pPr>
                            <w:r w:rsidRPr="00712CF1">
                              <w:t>Historians writing in the 1960s and 1970s told the story of Nur with a fuller biography, as a distinguished queen and great ruler, but they were mainly a list of bullet points. There is no sense</w:t>
                            </w:r>
                            <w:r w:rsidR="002D750D">
                              <w:t xml:space="preserve"> of the anger or playfulness we’</w:t>
                            </w:r>
                            <w:r w:rsidRPr="00712CF1">
                              <w:t>d expect of a living woman. No details about her support of Jahangir, her ambition, h</w:t>
                            </w:r>
                            <w:r w:rsidR="002D750D">
                              <w:t>er vulnerability and strengths.</w:t>
                            </w:r>
                          </w:p>
                          <w:p w14:paraId="1B6F0716" w14:textId="04F89F75" w:rsidR="00712CF1" w:rsidRDefault="002D750D" w:rsidP="00D26039">
                            <w:pPr>
                              <w:pStyle w:val="BT01"/>
                            </w:pPr>
                            <w:r>
                              <w:t>In my book, I don’</w:t>
                            </w:r>
                            <w:r w:rsidR="00712CF1" w:rsidRPr="00712CF1">
                              <w:t>t intend to undo the imperial romance: Nur and Jahangir earned their love story. But other factors are important, such as Nur’s leadership skills, which deepened and broadened on the road. As she became increasingly responsible for governing, Jahangir was able to pursue his interest in nature.</w:t>
                            </w:r>
                          </w:p>
                          <w:p w14:paraId="47713256" w14:textId="58CFC523" w:rsidR="00712CF1" w:rsidRDefault="00712CF1" w:rsidP="00D26039">
                            <w:pPr>
                              <w:pStyle w:val="BT01"/>
                            </w:pPr>
                            <w:r w:rsidRPr="00712CF1">
                              <w:t xml:space="preserve">Nur sat where no other Mughal queen had sat before or would after: in the </w:t>
                            </w:r>
                            <w:proofErr w:type="spellStart"/>
                            <w:r w:rsidRPr="00C24D3F">
                              <w:rPr>
                                <w:i/>
                                <w:iCs/>
                              </w:rPr>
                              <w:t>jharokha</w:t>
                            </w:r>
                            <w:proofErr w:type="spellEnd"/>
                            <w:r w:rsidRPr="00712CF1">
                              <w:t>, a carved balcony projecting from the palace wall, from which government business was conducted. She was the only woman rul</w:t>
                            </w:r>
                            <w:r w:rsidR="002D750D">
                              <w:t>er in the long history of India’</w:t>
                            </w:r>
                            <w:r w:rsidRPr="00712CF1">
                              <w:t>s great Mughals.</w:t>
                            </w:r>
                          </w:p>
                          <w:p w14:paraId="52B089AE" w14:textId="77777777" w:rsidR="00E33548" w:rsidRDefault="00E33548" w:rsidP="00D26039">
                            <w:pPr>
                              <w:pStyle w:val="BT01"/>
                            </w:pPr>
                          </w:p>
                          <w:p w14:paraId="35BA1366" w14:textId="237637BE" w:rsidR="00452922" w:rsidRPr="00452922" w:rsidRDefault="00452922" w:rsidP="00E33548">
                            <w:pPr>
                              <w:pStyle w:val="BT01"/>
                              <w:rPr>
                                <w:b/>
                                <w:bCs/>
                                <w:i/>
                                <w:iCs/>
                              </w:rPr>
                            </w:pPr>
                            <w:r w:rsidRPr="00452922">
                              <w:rPr>
                                <w:b/>
                                <w:bCs/>
                                <w:i/>
                                <w:iCs/>
                              </w:rPr>
                              <w:t>Abridged and adapted from:</w:t>
                            </w:r>
                            <w:r w:rsidR="00F22D0D">
                              <w:rPr>
                                <w:b/>
                                <w:bCs/>
                                <w:i/>
                                <w:iCs/>
                              </w:rPr>
                              <w:t xml:space="preserve"> </w:t>
                            </w:r>
                          </w:p>
                          <w:p w14:paraId="63EDC8C3" w14:textId="588FC404" w:rsidR="00CE5231" w:rsidRDefault="00F22D0D" w:rsidP="00E33548">
                            <w:pPr>
                              <w:pBdr>
                                <w:top w:val="nil"/>
                                <w:left w:val="nil"/>
                                <w:bottom w:val="nil"/>
                                <w:right w:val="nil"/>
                                <w:between w:val="nil"/>
                              </w:pBdr>
                              <w:spacing w:before="120" w:after="0" w:line="259" w:lineRule="auto"/>
                              <w:suppressOverlap/>
                              <w:rPr>
                                <w:rFonts w:asciiTheme="minorHAnsi" w:hAnsiTheme="minorHAnsi" w:cstheme="minorHAnsi"/>
                                <w:b/>
                                <w:bCs/>
                                <w:color w:val="000000"/>
                              </w:rPr>
                            </w:pPr>
                            <w:r>
                              <w:rPr>
                                <w:rFonts w:asciiTheme="minorHAnsi" w:hAnsiTheme="minorHAnsi" w:cstheme="minorHAnsi"/>
                                <w:b/>
                                <w:bCs/>
                                <w:color w:val="000000"/>
                              </w:rPr>
                              <w:t xml:space="preserve">Ruby Lal, </w:t>
                            </w:r>
                            <w:r w:rsidR="00CE5231" w:rsidRPr="00CE5231">
                              <w:rPr>
                                <w:rFonts w:asciiTheme="minorHAnsi" w:hAnsiTheme="minorHAnsi" w:cstheme="minorHAnsi"/>
                                <w:b/>
                                <w:bCs/>
                                <w:i/>
                                <w:iCs/>
                                <w:color w:val="000000"/>
                              </w:rPr>
                              <w:t xml:space="preserve">Empress: The Astonishing Reign of Nur Jahan, </w:t>
                            </w:r>
                            <w:r>
                              <w:rPr>
                                <w:rFonts w:asciiTheme="minorHAnsi" w:hAnsiTheme="minorHAnsi" w:cstheme="minorHAnsi"/>
                                <w:b/>
                                <w:bCs/>
                                <w:iCs/>
                                <w:color w:val="000000"/>
                              </w:rPr>
                              <w:t>(</w:t>
                            </w:r>
                            <w:r w:rsidR="00CE5231" w:rsidRPr="00CE5231">
                              <w:rPr>
                                <w:rFonts w:asciiTheme="minorHAnsi" w:hAnsiTheme="minorHAnsi" w:cstheme="minorHAnsi"/>
                                <w:b/>
                                <w:bCs/>
                                <w:color w:val="000000"/>
                              </w:rPr>
                              <w:t>New York: W. W. Norton &amp; Company</w:t>
                            </w:r>
                            <w:r>
                              <w:rPr>
                                <w:rFonts w:asciiTheme="minorHAnsi" w:hAnsiTheme="minorHAnsi" w:cstheme="minorHAnsi"/>
                                <w:b/>
                                <w:bCs/>
                                <w:color w:val="000000"/>
                              </w:rPr>
                              <w:t>, 2018, pp5–13)</w:t>
                            </w:r>
                            <w:r w:rsidR="00CE5231" w:rsidRPr="00CE5231">
                              <w:rPr>
                                <w:rFonts w:asciiTheme="minorHAnsi" w:hAnsiTheme="minorHAnsi" w:cstheme="minorHAnsi"/>
                                <w:b/>
                                <w:bCs/>
                                <w:color w:val="000000"/>
                              </w:rPr>
                              <w:t>.</w:t>
                            </w:r>
                          </w:p>
                          <w:p w14:paraId="11A180C6" w14:textId="677C8EBB" w:rsidR="007646D5" w:rsidRPr="006771AA" w:rsidRDefault="007646D5" w:rsidP="00E33548">
                            <w:pPr>
                              <w:pBdr>
                                <w:top w:val="nil"/>
                                <w:left w:val="nil"/>
                                <w:bottom w:val="nil"/>
                                <w:right w:val="nil"/>
                                <w:between w:val="nil"/>
                              </w:pBdr>
                              <w:spacing w:before="120" w:after="0" w:line="259" w:lineRule="auto"/>
                              <w:suppressOverlap/>
                              <w:rPr>
                                <w:rFonts w:asciiTheme="minorHAnsi" w:hAnsiTheme="minorHAnsi" w:cstheme="minorHAnsi"/>
                                <w:sz w:val="20"/>
                                <w:szCs w:val="20"/>
                              </w:rPr>
                            </w:pPr>
                            <w:r w:rsidRPr="006771AA">
                              <w:rPr>
                                <w:rFonts w:asciiTheme="minorHAnsi" w:hAnsiTheme="minorHAnsi" w:cstheme="minorHAnsi"/>
                                <w:color w:val="000000"/>
                                <w:sz w:val="20"/>
                                <w:szCs w:val="20"/>
                              </w:rPr>
                              <w:t xml:space="preserve">Extract: credit line. Book cover: </w:t>
                            </w:r>
                            <w:r w:rsidR="006771AA" w:rsidRPr="00F96846">
                              <w:rPr>
                                <w:rFonts w:asciiTheme="minorHAnsi" w:hAnsiTheme="minorHAnsi" w:cstheme="minorHAnsi"/>
                                <w:i/>
                                <w:iCs/>
                                <w:color w:val="000000"/>
                                <w:sz w:val="20"/>
                                <w:szCs w:val="20"/>
                              </w:rPr>
                              <w:t>Empress: The Astonishing Reign of Nur Jahan</w:t>
                            </w:r>
                            <w:r w:rsidR="006771AA" w:rsidRPr="006771AA">
                              <w:rPr>
                                <w:rFonts w:asciiTheme="minorHAnsi" w:hAnsiTheme="minorHAnsi" w:cstheme="minorHAnsi"/>
                                <w:color w:val="000000"/>
                                <w:sz w:val="20"/>
                                <w:szCs w:val="20"/>
                              </w:rPr>
                              <w:t xml:space="preserve"> by Ruby Lal, published by W.W. Norton. Reproduced with permission of W.W. Norton</w:t>
                            </w:r>
                            <w:r w:rsidR="006771AA">
                              <w:rPr>
                                <w:rFonts w:asciiTheme="minorHAnsi" w:hAnsiTheme="minorHAnsi" w:cstheme="minorHAnsi"/>
                                <w:color w:val="000000"/>
                                <w:sz w:val="20"/>
                                <w:szCs w:val="20"/>
                              </w:rPr>
                              <w:t>.</w:t>
                            </w:r>
                          </w:p>
                          <w:p w14:paraId="00509D25" w14:textId="11E17E9D" w:rsidR="00452922" w:rsidRPr="00452922" w:rsidRDefault="00452922" w:rsidP="00452922">
                            <w:pPr>
                              <w:pStyle w:val="BT01"/>
                              <w:rPr>
                                <w:b/>
                                <w:bCs/>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0598E8" id="_x0000_t202" coordsize="21600,21600" o:spt="202" path="m,l,21600r21600,l21600,xe">
                <v:stroke joinstyle="miter"/>
                <v:path gradientshapeok="t" o:connecttype="rect"/>
              </v:shapetype>
              <v:shape id="Text Box 29" o:spid="_x0000_s1030" type="#_x0000_t202" style="position:absolute;margin-left:82.6pt;margin-top:15pt;width:303.7pt;height:366.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" fillcolor="white [3201]" strokecolor="black [3200]" strokeweight="1pt">
                <v:shadow on="t" color="black" opacity="26214f" origin="-.5,-.5" offset=".74836mm,.74836mm"/>
                <v:textbox>
                  <w:txbxContent>
                    <w:p w14:paraId="1970C8AA" w14:textId="2B75E737" w:rsidR="00712CF1" w:rsidRDefault="00712CF1" w:rsidP="00712CF1">
                      <w:pPr>
                        <w:pStyle w:val="BT01"/>
                      </w:pPr>
                      <w:r w:rsidRPr="00712CF1">
                        <w:t>Historians writing in the 1960s and 1970s told the story of Nur with a fuller biography, as a distinguished queen and great ruler, but they were mainly a list of bullet points. There is no sense</w:t>
                      </w:r>
                      <w:r w:rsidR="002D750D">
                        <w:t xml:space="preserve"> of the anger or playfulness we’</w:t>
                      </w:r>
                      <w:r w:rsidRPr="00712CF1">
                        <w:t>d expect of a living woman. No details about her support of Jahangir, her ambition, h</w:t>
                      </w:r>
                      <w:r w:rsidR="002D750D">
                        <w:t>er vulnerability and strengths.</w:t>
                      </w:r>
                    </w:p>
                    <w:p w14:paraId="1B6F0716" w14:textId="04F89F75" w:rsidR="00712CF1" w:rsidRDefault="002D750D" w:rsidP="00D26039">
                      <w:pPr>
                        <w:pStyle w:val="BT01"/>
                      </w:pPr>
                      <w:r>
                        <w:t>In my book, I don’</w:t>
                      </w:r>
                      <w:r w:rsidR="00712CF1" w:rsidRPr="00712CF1">
                        <w:t>t intend to undo the imperial romance: Nur and Jahangir earned their love story. But other factors are important, such as Nur’s leadership skills, which deepened and broadened on the road. As she became increasingly responsible for governing, Jahangir was able to pursue his interest in nature.</w:t>
                      </w:r>
                    </w:p>
                    <w:p w14:paraId="47713256" w14:textId="58CFC523" w:rsidR="00712CF1" w:rsidRDefault="00712CF1" w:rsidP="00D26039">
                      <w:pPr>
                        <w:pStyle w:val="BT01"/>
                      </w:pPr>
                      <w:r w:rsidRPr="00712CF1">
                        <w:t xml:space="preserve">Nur sat where no other Mughal queen had sat before or would after: in the </w:t>
                      </w:r>
                      <w:proofErr w:type="spellStart"/>
                      <w:r w:rsidRPr="00C24D3F">
                        <w:rPr>
                          <w:i/>
                          <w:iCs/>
                        </w:rPr>
                        <w:t>jharokha</w:t>
                      </w:r>
                      <w:proofErr w:type="spellEnd"/>
                      <w:r w:rsidRPr="00712CF1">
                        <w:t>, a carved balcony projecting from the palace wall, from which government business was conducted. She was the only woman rul</w:t>
                      </w:r>
                      <w:r w:rsidR="002D750D">
                        <w:t>er in the long history of India’</w:t>
                      </w:r>
                      <w:r w:rsidRPr="00712CF1">
                        <w:t>s great Mughals.</w:t>
                      </w:r>
                    </w:p>
                    <w:p w14:paraId="52B089AE" w14:textId="77777777" w:rsidR="00E33548" w:rsidRDefault="00E33548" w:rsidP="00D26039">
                      <w:pPr>
                        <w:pStyle w:val="BT01"/>
                      </w:pPr>
                    </w:p>
                    <w:p w14:paraId="35BA1366" w14:textId="237637BE" w:rsidR="00452922" w:rsidRPr="00452922" w:rsidRDefault="00452922" w:rsidP="00E33548">
                      <w:pPr>
                        <w:pStyle w:val="BT01"/>
                        <w:rPr>
                          <w:b/>
                          <w:bCs/>
                          <w:i/>
                          <w:iCs/>
                        </w:rPr>
                      </w:pPr>
                      <w:r w:rsidRPr="00452922">
                        <w:rPr>
                          <w:b/>
                          <w:bCs/>
                          <w:i/>
                          <w:iCs/>
                        </w:rPr>
                        <w:t>Abridged and adapted from:</w:t>
                      </w:r>
                      <w:r w:rsidR="00F22D0D">
                        <w:rPr>
                          <w:b/>
                          <w:bCs/>
                          <w:i/>
                          <w:iCs/>
                        </w:rPr>
                        <w:t xml:space="preserve"> </w:t>
                      </w:r>
                    </w:p>
                    <w:p w14:paraId="63EDC8C3" w14:textId="588FC404" w:rsidR="00CE5231" w:rsidRDefault="00F22D0D" w:rsidP="00E33548">
                      <w:pPr>
                        <w:pBdr>
                          <w:top w:val="nil"/>
                          <w:left w:val="nil"/>
                          <w:bottom w:val="nil"/>
                          <w:right w:val="nil"/>
                          <w:between w:val="nil"/>
                        </w:pBdr>
                        <w:spacing w:before="120" w:after="0" w:line="259" w:lineRule="auto"/>
                        <w:suppressOverlap/>
                        <w:rPr>
                          <w:rFonts w:asciiTheme="minorHAnsi" w:hAnsiTheme="minorHAnsi" w:cstheme="minorHAnsi"/>
                          <w:b/>
                          <w:bCs/>
                          <w:color w:val="000000"/>
                        </w:rPr>
                      </w:pPr>
                      <w:r>
                        <w:rPr>
                          <w:rFonts w:asciiTheme="minorHAnsi" w:hAnsiTheme="minorHAnsi" w:cstheme="minorHAnsi"/>
                          <w:b/>
                          <w:bCs/>
                          <w:color w:val="000000"/>
                        </w:rPr>
                        <w:t xml:space="preserve">Ruby Lal, </w:t>
                      </w:r>
                      <w:r w:rsidR="00CE5231" w:rsidRPr="00CE5231">
                        <w:rPr>
                          <w:rFonts w:asciiTheme="minorHAnsi" w:hAnsiTheme="minorHAnsi" w:cstheme="minorHAnsi"/>
                          <w:b/>
                          <w:bCs/>
                          <w:i/>
                          <w:iCs/>
                          <w:color w:val="000000"/>
                        </w:rPr>
                        <w:t xml:space="preserve">Empress: The Astonishing Reign of Nur Jahan, </w:t>
                      </w:r>
                      <w:r>
                        <w:rPr>
                          <w:rFonts w:asciiTheme="minorHAnsi" w:hAnsiTheme="minorHAnsi" w:cstheme="minorHAnsi"/>
                          <w:b/>
                          <w:bCs/>
                          <w:iCs/>
                          <w:color w:val="000000"/>
                        </w:rPr>
                        <w:t>(</w:t>
                      </w:r>
                      <w:r w:rsidR="00CE5231" w:rsidRPr="00CE5231">
                        <w:rPr>
                          <w:rFonts w:asciiTheme="minorHAnsi" w:hAnsiTheme="minorHAnsi" w:cstheme="minorHAnsi"/>
                          <w:b/>
                          <w:bCs/>
                          <w:color w:val="000000"/>
                        </w:rPr>
                        <w:t>New York: W. W. Norton &amp; Company</w:t>
                      </w:r>
                      <w:r>
                        <w:rPr>
                          <w:rFonts w:asciiTheme="minorHAnsi" w:hAnsiTheme="minorHAnsi" w:cstheme="minorHAnsi"/>
                          <w:b/>
                          <w:bCs/>
                          <w:color w:val="000000"/>
                        </w:rPr>
                        <w:t>, 2018, pp5–13)</w:t>
                      </w:r>
                      <w:r w:rsidR="00CE5231" w:rsidRPr="00CE5231">
                        <w:rPr>
                          <w:rFonts w:asciiTheme="minorHAnsi" w:hAnsiTheme="minorHAnsi" w:cstheme="minorHAnsi"/>
                          <w:b/>
                          <w:bCs/>
                          <w:color w:val="000000"/>
                        </w:rPr>
                        <w:t>.</w:t>
                      </w:r>
                    </w:p>
                    <w:p w14:paraId="11A180C6" w14:textId="677C8EBB" w:rsidR="007646D5" w:rsidRPr="006771AA" w:rsidRDefault="007646D5" w:rsidP="00E33548">
                      <w:pPr>
                        <w:pBdr>
                          <w:top w:val="nil"/>
                          <w:left w:val="nil"/>
                          <w:bottom w:val="nil"/>
                          <w:right w:val="nil"/>
                          <w:between w:val="nil"/>
                        </w:pBdr>
                        <w:spacing w:before="120" w:after="0" w:line="259" w:lineRule="auto"/>
                        <w:suppressOverlap/>
                        <w:rPr>
                          <w:rFonts w:asciiTheme="minorHAnsi" w:hAnsiTheme="minorHAnsi" w:cstheme="minorHAnsi"/>
                          <w:sz w:val="20"/>
                          <w:szCs w:val="20"/>
                        </w:rPr>
                      </w:pPr>
                      <w:r w:rsidRPr="006771AA">
                        <w:rPr>
                          <w:rFonts w:asciiTheme="minorHAnsi" w:hAnsiTheme="minorHAnsi" w:cstheme="minorHAnsi"/>
                          <w:color w:val="000000"/>
                          <w:sz w:val="20"/>
                          <w:szCs w:val="20"/>
                        </w:rPr>
                        <w:t xml:space="preserve">Extract: credit line. Book cover: </w:t>
                      </w:r>
                      <w:r w:rsidR="006771AA" w:rsidRPr="00F96846">
                        <w:rPr>
                          <w:rFonts w:asciiTheme="minorHAnsi" w:hAnsiTheme="minorHAnsi" w:cstheme="minorHAnsi"/>
                          <w:i/>
                          <w:iCs/>
                          <w:color w:val="000000"/>
                          <w:sz w:val="20"/>
                          <w:szCs w:val="20"/>
                        </w:rPr>
                        <w:t>Empress: The Astonishing Reign of Nur Jahan</w:t>
                      </w:r>
                      <w:r w:rsidR="006771AA" w:rsidRPr="006771AA">
                        <w:rPr>
                          <w:rFonts w:asciiTheme="minorHAnsi" w:hAnsiTheme="minorHAnsi" w:cstheme="minorHAnsi"/>
                          <w:color w:val="000000"/>
                          <w:sz w:val="20"/>
                          <w:szCs w:val="20"/>
                        </w:rPr>
                        <w:t xml:space="preserve"> by Ruby Lal, published by W.W. Norton. Reproduced with permission of W.W. Norton</w:t>
                      </w:r>
                      <w:r w:rsidR="006771AA">
                        <w:rPr>
                          <w:rFonts w:asciiTheme="minorHAnsi" w:hAnsiTheme="minorHAnsi" w:cstheme="minorHAnsi"/>
                          <w:color w:val="000000"/>
                          <w:sz w:val="20"/>
                          <w:szCs w:val="20"/>
                        </w:rPr>
                        <w:t>.</w:t>
                      </w:r>
                    </w:p>
                    <w:p w14:paraId="00509D25" w14:textId="11E17E9D" w:rsidR="00452922" w:rsidRPr="00452922" w:rsidRDefault="00452922" w:rsidP="00452922">
                      <w:pPr>
                        <w:pStyle w:val="BT01"/>
                        <w:rPr>
                          <w:b/>
                          <w:bCs/>
                          <w:i/>
                          <w:iCs/>
                        </w:rPr>
                      </w:pPr>
                    </w:p>
                  </w:txbxContent>
                </v:textbox>
                <w10:wrap type="topAndBottom"/>
              </v:shape>
            </w:pict>
          </mc:Fallback>
        </mc:AlternateContent>
      </w:r>
      <w:r w:rsidR="00AA1AE9">
        <w:rPr>
          <w:noProof/>
          <w:lang w:eastAsia="en-GB"/>
        </w:rPr>
        <mc:AlternateContent>
          <mc:Choice Requires="wps">
            <w:drawing>
              <wp:anchor distT="0" distB="0" distL="114300" distR="114300" simplePos="0" relativeHeight="251686912" behindDoc="0" locked="0" layoutInCell="1" hidden="0" allowOverlap="1" wp14:anchorId="4C0878AD" wp14:editId="40F8BC95">
                <wp:simplePos x="0" y="0"/>
                <wp:positionH relativeFrom="column">
                  <wp:posOffset>5052060</wp:posOffset>
                </wp:positionH>
                <wp:positionV relativeFrom="paragraph">
                  <wp:posOffset>2259965</wp:posOffset>
                </wp:positionV>
                <wp:extent cx="1384300" cy="862330"/>
                <wp:effectExtent l="381000" t="0" r="25400" b="13970"/>
                <wp:wrapNone/>
                <wp:docPr id="31" name="Rounded Rectangular Callout 31"/>
                <wp:cNvGraphicFramePr/>
                <a:graphic xmlns:a="http://schemas.openxmlformats.org/drawingml/2006/main">
                  <a:graphicData uri="http://schemas.microsoft.com/office/word/2010/wordprocessingShape">
                    <wps:wsp>
                      <wps:cNvSpPr/>
                      <wps:spPr>
                        <a:xfrm>
                          <a:off x="0" y="0"/>
                          <a:ext cx="1384300" cy="862330"/>
                        </a:xfrm>
                        <a:prstGeom prst="wedgeRectCallout">
                          <a:avLst>
                            <a:gd name="adj1" fmla="val -74503"/>
                            <a:gd name="adj2" fmla="val -3774"/>
                          </a:avLst>
                        </a:prstGeom>
                        <a:solidFill>
                          <a:schemeClr val="lt1"/>
                        </a:solidFill>
                        <a:ln w="12700" cap="flat" cmpd="sng">
                          <a:solidFill>
                            <a:srgbClr val="2A3A88"/>
                          </a:solidFill>
                          <a:prstDash val="solid"/>
                          <a:miter lim="800000"/>
                          <a:headEnd type="none" w="sm" len="sm"/>
                          <a:tailEnd type="none" w="sm" len="sm"/>
                        </a:ln>
                      </wps:spPr>
                      <wps:txbx>
                        <w:txbxContent>
                          <w:p w14:paraId="7A797D60" w14:textId="0937F7BF" w:rsidR="00452922" w:rsidRDefault="00452922" w:rsidP="0004127A">
                            <w:pPr>
                              <w:pStyle w:val="BT01"/>
                              <w:jc w:val="center"/>
                            </w:pPr>
                            <w:r>
                              <w:t xml:space="preserve">Q5. </w:t>
                            </w:r>
                            <w:r w:rsidR="00C24D3F">
                              <w:t xml:space="preserve">Why does Ruby think that Nur Jahan was such a remarkable </w:t>
                            </w:r>
                            <w:r w:rsidR="006A360E">
                              <w:t>woman?</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C0878AD"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031" type="#_x0000_t61" style="position:absolute;margin-left:397.8pt;margin-top:177.95pt;width:109pt;height:67.9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" adj="-5293,9985" fillcolor="white [3201]" strokecolor="#2a3a88" strokeweight="1pt">
                <v:stroke startarrowwidth="narrow" startarrowlength="short" endarrowwidth="narrow" endarrowlength="short"/>
                <v:textbox inset="2.53958mm,1.2694mm,2.53958mm,1.2694mm">
                  <w:txbxContent>
                    <w:p w14:paraId="7A797D60" w14:textId="0937F7BF" w:rsidR="00452922" w:rsidRDefault="00452922" w:rsidP="0004127A">
                      <w:pPr>
                        <w:pStyle w:val="BT01"/>
                        <w:jc w:val="center"/>
                      </w:pPr>
                      <w:r>
                        <w:t xml:space="preserve">Q5. </w:t>
                      </w:r>
                      <w:r w:rsidR="00C24D3F">
                        <w:t xml:space="preserve">Why does Ruby think that Nur Jahan was such a remarkable </w:t>
                      </w:r>
                      <w:r w:rsidR="006A360E">
                        <w:t>woman?</w:t>
                      </w:r>
                    </w:p>
                  </w:txbxContent>
                </v:textbox>
              </v:shape>
            </w:pict>
          </mc:Fallback>
        </mc:AlternateContent>
      </w:r>
      <w:r w:rsidR="0004127A">
        <w:rPr>
          <w:noProof/>
          <w:lang w:eastAsia="en-GB"/>
        </w:rPr>
        <mc:AlternateContent>
          <mc:Choice Requires="wps">
            <w:drawing>
              <wp:anchor distT="0" distB="0" distL="114300" distR="114300" simplePos="0" relativeHeight="251684864" behindDoc="0" locked="0" layoutInCell="1" hidden="0" allowOverlap="1" wp14:anchorId="26F48C69" wp14:editId="75B8060B">
                <wp:simplePos x="0" y="0"/>
                <wp:positionH relativeFrom="column">
                  <wp:posOffset>-462915</wp:posOffset>
                </wp:positionH>
                <wp:positionV relativeFrom="paragraph">
                  <wp:posOffset>392113</wp:posOffset>
                </wp:positionV>
                <wp:extent cx="1405890" cy="1544320"/>
                <wp:effectExtent l="0" t="0" r="213360" b="17780"/>
                <wp:wrapNone/>
                <wp:docPr id="30" name="Rounded Rectangular Callout 30"/>
                <wp:cNvGraphicFramePr/>
                <a:graphic xmlns:a="http://schemas.openxmlformats.org/drawingml/2006/main">
                  <a:graphicData uri="http://schemas.microsoft.com/office/word/2010/wordprocessingShape">
                    <wps:wsp>
                      <wps:cNvSpPr/>
                      <wps:spPr>
                        <a:xfrm>
                          <a:off x="0" y="0"/>
                          <a:ext cx="1405890" cy="1544320"/>
                        </a:xfrm>
                        <a:prstGeom prst="wedgeRectCallout">
                          <a:avLst>
                            <a:gd name="adj1" fmla="val 61823"/>
                            <a:gd name="adj2" fmla="val -43586"/>
                          </a:avLst>
                        </a:prstGeom>
                        <a:solidFill>
                          <a:schemeClr val="lt1"/>
                        </a:solidFill>
                        <a:ln w="12700" cap="flat" cmpd="sng">
                          <a:solidFill>
                            <a:srgbClr val="2A3A88"/>
                          </a:solidFill>
                          <a:prstDash val="solid"/>
                          <a:miter lim="800000"/>
                          <a:headEnd type="none" w="sm" len="sm"/>
                          <a:tailEnd type="none" w="sm" len="sm"/>
                        </a:ln>
                      </wps:spPr>
                      <wps:txbx>
                        <w:txbxContent>
                          <w:p w14:paraId="4263FBF9" w14:textId="6DB510E7" w:rsidR="00452922" w:rsidRPr="00712CF1" w:rsidRDefault="00452922" w:rsidP="0004127A">
                            <w:pPr>
                              <w:pStyle w:val="BT01"/>
                              <w:jc w:val="center"/>
                              <w:rPr>
                                <w:b/>
                                <w:bCs/>
                              </w:rPr>
                            </w:pPr>
                            <w:r>
                              <w:rPr>
                                <w:sz w:val="20"/>
                              </w:rPr>
                              <w:t xml:space="preserve">Q4. </w:t>
                            </w:r>
                            <w:r w:rsidR="00712CF1">
                              <w:t xml:space="preserve">What new parts of Nur Jahan’s life </w:t>
                            </w:r>
                            <w:r w:rsidR="00C24D3F">
                              <w:t xml:space="preserve">did </w:t>
                            </w:r>
                            <w:r w:rsidR="00712CF1">
                              <w:t>historians in the 1960s and 1970s</w:t>
                            </w:r>
                            <w:r w:rsidR="00C24D3F">
                              <w:t xml:space="preserve"> include in their histories</w:t>
                            </w:r>
                            <w:r w:rsidR="0059071E">
                              <w:t xml:space="preserve"> of Nur</w:t>
                            </w:r>
                            <w:r w:rsidR="00C24D3F">
                              <w:t>? Why wasn’t this enough for Ruby Lal?</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shape w14:anchorId="26F48C69" id="Rounded Rectangular Callout 30" o:spid="_x0000_s1032" type="#_x0000_t61" style="position:absolute;margin-left:-36.45pt;margin-top:30.9pt;width:110.7pt;height:1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" adj="24154,1385" fillcolor="white [3201]" strokecolor="#2a3a88" strokeweight="1pt">
                <v:stroke startarrowwidth="narrow" startarrowlength="short" endarrowwidth="narrow" endarrowlength="short"/>
                <v:textbox inset="2.53958mm,1.2694mm,2.53958mm,1.2694mm">
                  <w:txbxContent>
                    <w:p w14:paraId="4263FBF9" w14:textId="6DB510E7" w:rsidR="00452922" w:rsidRPr="00712CF1" w:rsidRDefault="00452922" w:rsidP="0004127A">
                      <w:pPr>
                        <w:pStyle w:val="BT01"/>
                        <w:jc w:val="center"/>
                        <w:rPr>
                          <w:b/>
                          <w:bCs/>
                        </w:rPr>
                      </w:pPr>
                      <w:r>
                        <w:rPr>
                          <w:sz w:val="20"/>
                        </w:rPr>
                        <w:t xml:space="preserve">Q4. </w:t>
                      </w:r>
                      <w:r w:rsidR="00712CF1">
                        <w:t xml:space="preserve">What new parts of Nur Jahan’s life </w:t>
                      </w:r>
                      <w:r w:rsidR="00C24D3F">
                        <w:t xml:space="preserve">did </w:t>
                      </w:r>
                      <w:r w:rsidR="00712CF1">
                        <w:t>historians in the 1960s and 1970s</w:t>
                      </w:r>
                      <w:r w:rsidR="00C24D3F">
                        <w:t xml:space="preserve"> include in their histories</w:t>
                      </w:r>
                      <w:r w:rsidR="0059071E">
                        <w:t xml:space="preserve"> of Nur</w:t>
                      </w:r>
                      <w:r w:rsidR="00C24D3F">
                        <w:t xml:space="preserve">? Why </w:t>
                      </w:r>
                      <w:proofErr w:type="gramStart"/>
                      <w:r w:rsidR="00C24D3F">
                        <w:t>wasn’t</w:t>
                      </w:r>
                      <w:proofErr w:type="gramEnd"/>
                      <w:r w:rsidR="00C24D3F">
                        <w:t xml:space="preserve"> this enough for Ruby Lal?</w:t>
                      </w:r>
                    </w:p>
                  </w:txbxContent>
                </v:textbox>
              </v:shape>
            </w:pict>
          </mc:Fallback>
        </mc:AlternateContent>
      </w:r>
    </w:p>
    <w:sectPr w:rsidR="00F906DB" w:rsidRPr="00B56F7C" w:rsidSect="00CA7860">
      <w:headerReference w:type="even" r:id="rId12"/>
      <w:headerReference w:type="default" r:id="rId13"/>
      <w:footerReference w:type="even" r:id="rId14"/>
      <w:footerReference w:type="default" r:id="rId15"/>
      <w:headerReference w:type="first" r:id="rId16"/>
      <w:footerReference w:type="first" r:id="rId17"/>
      <w:pgSz w:w="11900" w:h="16840"/>
      <w:pgMar w:top="2126"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7AEACD" w14:textId="77777777" w:rsidR="00AD03BE" w:rsidRDefault="00AD03BE" w:rsidP="00392E8A">
      <w:pPr>
        <w:spacing w:after="0" w:line="240" w:lineRule="auto"/>
      </w:pPr>
      <w:r>
        <w:separator/>
      </w:r>
    </w:p>
  </w:endnote>
  <w:endnote w:type="continuationSeparator" w:id="0">
    <w:p w14:paraId="329795D7" w14:textId="77777777" w:rsidR="00AD03BE" w:rsidRDefault="00AD03BE" w:rsidP="00392E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604020202020204"/>
    <w:charset w:val="00"/>
    <w:family w:val="auto"/>
    <w:pitch w:val="variable"/>
    <w:sig w:usb0="00000003" w:usb1="00000000" w:usb2="00000000" w:usb3="00000000" w:csb0="00000001" w:csb1="00000000"/>
  </w:font>
  <w:font w:name="Noto Sans Symbols">
    <w:altName w:val="Calibri"/>
    <w:panose1 w:val="020B0604020202020204"/>
    <w:charset w:val="00"/>
    <w:family w:val="auto"/>
    <w:pitch w:val="default"/>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826871" w14:textId="77777777" w:rsidR="00A233E8" w:rsidRDefault="00A233E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16B08" w14:textId="5CE48112" w:rsidR="00600732" w:rsidRPr="003701F2" w:rsidRDefault="00594121" w:rsidP="006312D6">
    <w:pPr>
      <w:pStyle w:val="Footer"/>
      <w:framePr w:wrap="around" w:vAnchor="text" w:hAnchor="margin" w:xAlign="right" w:y="1"/>
      <w:rPr>
        <w:rStyle w:val="PageNumber"/>
        <w:rFonts w:cstheme="minorHAnsi"/>
        <w:b w:val="0"/>
        <w:bCs/>
      </w:rPr>
    </w:pPr>
    <w:r w:rsidRPr="003701F2">
      <w:rPr>
        <w:rStyle w:val="PageNumber"/>
        <w:rFonts w:cstheme="minorHAnsi"/>
        <w:b w:val="0"/>
        <w:bCs/>
      </w:rPr>
      <w:fldChar w:fldCharType="begin"/>
    </w:r>
    <w:r w:rsidRPr="003701F2">
      <w:rPr>
        <w:rStyle w:val="PageNumber"/>
        <w:rFonts w:cstheme="minorHAnsi"/>
        <w:bCs/>
      </w:rPr>
      <w:instrText xml:space="preserve">PAGE  </w:instrText>
    </w:r>
    <w:r w:rsidRPr="003701F2">
      <w:rPr>
        <w:rStyle w:val="PageNumber"/>
        <w:rFonts w:cstheme="minorHAnsi"/>
        <w:b w:val="0"/>
        <w:bCs/>
      </w:rPr>
      <w:fldChar w:fldCharType="separate"/>
    </w:r>
    <w:r w:rsidR="00491111">
      <w:rPr>
        <w:rStyle w:val="PageNumber"/>
        <w:rFonts w:cstheme="minorHAnsi"/>
        <w:bCs/>
        <w:noProof/>
      </w:rPr>
      <w:t>2</w:t>
    </w:r>
    <w:r w:rsidRPr="003701F2">
      <w:rPr>
        <w:rStyle w:val="PageNumber"/>
        <w:rFonts w:cstheme="minorHAnsi"/>
        <w:b w:val="0"/>
        <w:bCs/>
      </w:rPr>
      <w:fldChar w:fldCharType="end"/>
    </w:r>
  </w:p>
  <w:p w14:paraId="38C40F7D" w14:textId="29678D55" w:rsidR="00600732" w:rsidRPr="006312D6" w:rsidRDefault="00623D42" w:rsidP="00094333">
    <w:pPr>
      <w:pStyle w:val="Footer"/>
    </w:pPr>
    <w:r w:rsidRPr="00DE479B">
      <w:rPr>
        <w:noProof/>
      </w:rPr>
      <w:t xml:space="preserve">Changing Histories for KS3: </w:t>
    </w:r>
    <w:r>
      <w:rPr>
        <w:noProof/>
      </w:rPr>
      <w:t>Expanding</w:t>
    </w:r>
    <w:r w:rsidRPr="00DE479B">
      <w:rPr>
        <w:noProof/>
      </w:rPr>
      <w:t xml:space="preserve"> Worlds c.1</w:t>
    </w:r>
    <w:r>
      <w:rPr>
        <w:noProof/>
      </w:rPr>
      <w:t>6</w:t>
    </w:r>
    <w:r w:rsidRPr="00DE479B">
      <w:rPr>
        <w:noProof/>
      </w:rPr>
      <w:t>00–c.</w:t>
    </w:r>
    <w:r w:rsidR="00A233E8">
      <w:rPr>
        <w:noProof/>
      </w:rPr>
      <w:t>187</w:t>
    </w:r>
    <w:r w:rsidRPr="00DE479B">
      <w:rPr>
        <w:noProof/>
      </w:rPr>
      <w:t xml:space="preserve">0 Boost © Hodder &amp; Stoughton Limited </w:t>
    </w:r>
    <w:r w:rsidR="00594121">
      <w:rPr>
        <w:noProof/>
      </w:rPr>
      <w:t>20</w:t>
    </w:r>
    <w:r w:rsidR="00392E8A">
      <w:rPr>
        <w:noProof/>
      </w:rPr>
      <w:t>2</w:t>
    </w:r>
    <w:r w:rsidR="00D434E4">
      <w:rPr>
        <w:noProof/>
      </w:rPr>
      <w:t>5</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3C7457" w14:textId="77777777" w:rsidR="004B3115" w:rsidRPr="003701F2" w:rsidRDefault="004B3115" w:rsidP="004B3115">
    <w:pPr>
      <w:pStyle w:val="Footer"/>
      <w:framePr w:wrap="around" w:vAnchor="text" w:hAnchor="margin" w:xAlign="right" w:y="1"/>
      <w:rPr>
        <w:rStyle w:val="PageNumber"/>
        <w:rFonts w:cstheme="minorHAnsi"/>
        <w:b w:val="0"/>
        <w:bCs/>
      </w:rPr>
    </w:pPr>
    <w:r w:rsidRPr="003701F2">
      <w:rPr>
        <w:rStyle w:val="PageNumber"/>
        <w:rFonts w:cstheme="minorHAnsi"/>
        <w:b w:val="0"/>
        <w:bCs/>
      </w:rPr>
      <w:fldChar w:fldCharType="begin"/>
    </w:r>
    <w:r w:rsidRPr="003701F2">
      <w:rPr>
        <w:rStyle w:val="PageNumber"/>
        <w:rFonts w:cstheme="minorHAnsi"/>
        <w:bCs/>
      </w:rPr>
      <w:instrText xml:space="preserve">PAGE  </w:instrText>
    </w:r>
    <w:r w:rsidRPr="003701F2">
      <w:rPr>
        <w:rStyle w:val="PageNumber"/>
        <w:rFonts w:cstheme="minorHAnsi"/>
        <w:b w:val="0"/>
        <w:bCs/>
      </w:rPr>
      <w:fldChar w:fldCharType="separate"/>
    </w:r>
    <w:r>
      <w:rPr>
        <w:rStyle w:val="PageNumber"/>
        <w:rFonts w:cstheme="minorHAnsi"/>
        <w:b w:val="0"/>
        <w:bCs/>
      </w:rPr>
      <w:t>2</w:t>
    </w:r>
    <w:r w:rsidRPr="003701F2">
      <w:rPr>
        <w:rStyle w:val="PageNumber"/>
        <w:rFonts w:cstheme="minorHAnsi"/>
        <w:b w:val="0"/>
        <w:bCs/>
      </w:rPr>
      <w:fldChar w:fldCharType="end"/>
    </w:r>
  </w:p>
  <w:p w14:paraId="6D3A2333" w14:textId="7932FF04" w:rsidR="00600732" w:rsidRPr="004B3115" w:rsidRDefault="004B3115" w:rsidP="004B3115">
    <w:pPr>
      <w:pStyle w:val="Footer"/>
    </w:pPr>
    <w:r w:rsidRPr="00094333">
      <w:rPr>
        <w:noProof/>
      </w:rPr>
      <w:t>Pearson Edexcel A Level US Government and Politics</w:t>
    </w:r>
    <w:r>
      <w:rPr>
        <w:noProof/>
      </w:rPr>
      <w:t xml:space="preserve"> © Hodder &amp; Stoughton Ltd 2021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E7A602" w14:textId="77777777" w:rsidR="00AD03BE" w:rsidRDefault="00AD03BE" w:rsidP="00392E8A">
      <w:pPr>
        <w:spacing w:after="0" w:line="240" w:lineRule="auto"/>
      </w:pPr>
      <w:r>
        <w:separator/>
      </w:r>
    </w:p>
  </w:footnote>
  <w:footnote w:type="continuationSeparator" w:id="0">
    <w:p w14:paraId="133C4487" w14:textId="77777777" w:rsidR="00AD03BE" w:rsidRDefault="00AD03BE" w:rsidP="00392E8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5E3A92" w14:textId="77777777" w:rsidR="00A233E8" w:rsidRDefault="00A233E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011B45" w14:textId="077F7264" w:rsidR="00392E8A" w:rsidRPr="00094333" w:rsidRDefault="00230569" w:rsidP="00B56F7C">
    <w:pPr>
      <w:pStyle w:val="H01"/>
      <w:ind w:left="709"/>
    </w:pPr>
    <w:r>
      <w:rPr>
        <w:noProof/>
        <w:color w:val="000000" w:themeColor="text1"/>
        <w:lang w:eastAsia="en-GB"/>
      </w:rPr>
      <w:drawing>
        <wp:anchor distT="0" distB="0" distL="114300" distR="114300" simplePos="0" relativeHeight="251667456" behindDoc="1" locked="0" layoutInCell="1" allowOverlap="1" wp14:anchorId="7FE5C473" wp14:editId="22A039F2">
          <wp:simplePos x="0" y="0"/>
          <wp:positionH relativeFrom="column">
            <wp:posOffset>-605790</wp:posOffset>
          </wp:positionH>
          <wp:positionV relativeFrom="paragraph">
            <wp:posOffset>-385445</wp:posOffset>
          </wp:positionV>
          <wp:extent cx="736600" cy="853104"/>
          <wp:effectExtent l="0" t="0" r="0" b="0"/>
          <wp:wrapNone/>
          <wp:docPr id="856190168" name="Picture 37" descr="A white sign with purple and green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190168" name="Picture 37" descr="A white sign with purple and green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36600" cy="853104"/>
                  </a:xfrm>
                  <a:prstGeom prst="rect">
                    <a:avLst/>
                  </a:prstGeom>
                </pic:spPr>
              </pic:pic>
            </a:graphicData>
          </a:graphic>
          <wp14:sizeRelH relativeFrom="page">
            <wp14:pctWidth>0</wp14:pctWidth>
          </wp14:sizeRelH>
          <wp14:sizeRelV relativeFrom="page">
            <wp14:pctHeight>0</wp14:pctHeight>
          </wp14:sizeRelV>
        </wp:anchor>
      </w:drawing>
    </w:r>
    <w:r w:rsidR="00B56F7C" w:rsidRPr="009D49BB">
      <w:rPr>
        <w:noProof/>
        <w:color w:val="000000" w:themeColor="text1"/>
        <w:lang w:eastAsia="en-GB"/>
      </w:rPr>
      <mc:AlternateContent>
        <mc:Choice Requires="wps">
          <w:drawing>
            <wp:anchor distT="0" distB="0" distL="114300" distR="114300" simplePos="0" relativeHeight="251660288" behindDoc="1" locked="0" layoutInCell="1" allowOverlap="1" wp14:anchorId="2438ADF2" wp14:editId="1BE1E73D">
              <wp:simplePos x="0" y="0"/>
              <wp:positionH relativeFrom="page">
                <wp:posOffset>952500</wp:posOffset>
              </wp:positionH>
              <wp:positionV relativeFrom="page">
                <wp:posOffset>0</wp:posOffset>
              </wp:positionV>
              <wp:extent cx="6670675" cy="899795"/>
              <wp:effectExtent l="0" t="0" r="0" b="0"/>
              <wp:wrapNone/>
              <wp:docPr id="3" name="Rectangle 3"/>
              <wp:cNvGraphicFramePr/>
              <a:graphic xmlns:a="http://schemas.openxmlformats.org/drawingml/2006/main">
                <a:graphicData uri="http://schemas.microsoft.com/office/word/2010/wordprocessingShape">
                  <wps:wsp>
                    <wps:cNvSpPr/>
                    <wps:spPr>
                      <a:xfrm>
                        <a:off x="0" y="0"/>
                        <a:ext cx="6670675" cy="899795"/>
                      </a:xfrm>
                      <a:prstGeom prst="rect">
                        <a:avLst/>
                      </a:prstGeom>
                      <a:solidFill>
                        <a:srgbClr val="2A3A88">
                          <a:alpha val="49804"/>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795A3C" id="Rectangle 3" o:spid="_x0000_s1026" style="position:absolute;margin-left:75pt;margin-top:0;width:525.25pt;height:70.8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" fillcolor="#2a3a88" stroked="f" strokeweight="1pt">
              <v:fill opacity="32639f"/>
              <w10:wrap anchorx="page" anchory="page"/>
            </v:rect>
          </w:pict>
        </mc:Fallback>
      </mc:AlternateContent>
    </w:r>
    <w:r w:rsidR="00D80ACB" w:rsidRPr="009D49BB">
      <w:rPr>
        <w:noProof/>
        <w:color w:val="000000" w:themeColor="text1"/>
        <w:lang w:eastAsia="en-GB"/>
      </w:rPr>
      <mc:AlternateContent>
        <mc:Choice Requires="wps">
          <w:drawing>
            <wp:anchor distT="0" distB="0" distL="114300" distR="114300" simplePos="0" relativeHeight="251666432" behindDoc="0" locked="0" layoutInCell="1" allowOverlap="1" wp14:anchorId="7FE04E04" wp14:editId="7A8B3113">
              <wp:simplePos x="0" y="0"/>
              <wp:positionH relativeFrom="page">
                <wp:posOffset>6254115</wp:posOffset>
              </wp:positionH>
              <wp:positionV relativeFrom="page">
                <wp:posOffset>188595</wp:posOffset>
              </wp:positionV>
              <wp:extent cx="1043940" cy="429260"/>
              <wp:effectExtent l="0" t="0" r="0" b="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940" cy="429260"/>
                      </a:xfrm>
                      <a:prstGeom prst="rect">
                        <a:avLst/>
                      </a:prstGeom>
                      <a:noFill/>
                      <a:ln w="9525">
                        <a:noFill/>
                        <a:miter lim="800000"/>
                        <a:headEnd/>
                        <a:tailEnd/>
                      </a:ln>
                    </wps:spPr>
                    <wps:txbx>
                      <w:txbxContent>
                        <w:p w14:paraId="4B21F91C" w14:textId="234419EE" w:rsidR="00D80ACB" w:rsidRPr="00D80ACB" w:rsidRDefault="00D80ACB" w:rsidP="00D80ACB">
                          <w:pPr>
                            <w:adjustRightInd w:val="0"/>
                            <w:jc w:val="center"/>
                            <w:rPr>
                              <w:rFonts w:asciiTheme="minorHAnsi" w:hAnsiTheme="minorHAnsi"/>
                              <w:color w:val="FFFFFF" w:themeColor="background1"/>
                              <w:sz w:val="20"/>
                              <w:szCs w:val="20"/>
                            </w:rPr>
                          </w:pPr>
                          <w:r w:rsidRPr="00D80ACB">
                            <w:rPr>
                              <w:rFonts w:asciiTheme="minorHAnsi" w:hAnsiTheme="minorHAnsi"/>
                              <w:b/>
                              <w:color w:val="FFFFFF" w:themeColor="background1"/>
                              <w:sz w:val="20"/>
                              <w:szCs w:val="20"/>
                            </w:rPr>
                            <w:t>Student Book</w:t>
                          </w:r>
                          <w:r w:rsidRPr="00D80ACB">
                            <w:rPr>
                              <w:rFonts w:asciiTheme="minorHAnsi" w:hAnsiTheme="minorHAnsi"/>
                              <w:color w:val="FFFFFF" w:themeColor="background1"/>
                              <w:sz w:val="20"/>
                              <w:szCs w:val="20"/>
                            </w:rPr>
                            <w:t xml:space="preserve"> pages</w:t>
                          </w:r>
                          <w:r w:rsidR="002C38A5">
                            <w:rPr>
                              <w:rFonts w:asciiTheme="minorHAnsi" w:hAnsiTheme="minorHAnsi"/>
                              <w:color w:val="FFFFFF" w:themeColor="background1"/>
                              <w:sz w:val="20"/>
                              <w:szCs w:val="20"/>
                            </w:rPr>
                            <w:t xml:space="preserve"> </w:t>
                          </w:r>
                          <w:r w:rsidR="00541BDC">
                            <w:rPr>
                              <w:rFonts w:asciiTheme="minorHAnsi" w:hAnsiTheme="minorHAnsi"/>
                              <w:color w:val="FFFFFF" w:themeColor="background1"/>
                              <w:sz w:val="20"/>
                              <w:szCs w:val="20"/>
                            </w:rPr>
                            <w:t>2</w:t>
                          </w:r>
                          <w:r w:rsidR="002C38A5">
                            <w:rPr>
                              <w:rFonts w:asciiTheme="minorHAnsi" w:hAnsiTheme="minorHAnsi"/>
                              <w:color w:val="FFFFFF" w:themeColor="background1"/>
                              <w:sz w:val="20"/>
                              <w:szCs w:val="20"/>
                            </w:rPr>
                            <w:t>–</w:t>
                          </w:r>
                          <w:r w:rsidR="00541BDC">
                            <w:rPr>
                              <w:rFonts w:asciiTheme="minorHAnsi" w:hAnsiTheme="minorHAnsi"/>
                              <w:color w:val="FFFFFF" w:themeColor="background1"/>
                              <w:sz w:val="20"/>
                              <w:szCs w:val="20"/>
                            </w:rPr>
                            <w:t>19</w:t>
                          </w: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FE04E04" id="_x0000_t202" coordsize="21600,21600" o:spt="202" path="m,l,21600r21600,l21600,xe">
              <v:stroke joinstyle="miter"/>
              <v:path gradientshapeok="t" o:connecttype="rect"/>
            </v:shapetype>
            <v:shape id="Text Box 13" o:spid="_x0000_s1033" type="#_x0000_t202" style="position:absolute;left:0;text-align:left;margin-left:492.45pt;margin-top:14.85pt;width:82.2pt;height:33.8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" filled="f" stroked="f">
              <v:textbox>
                <w:txbxContent>
                  <w:p w14:paraId="4B21F91C" w14:textId="234419EE" w:rsidR="00D80ACB" w:rsidRPr="00D80ACB" w:rsidRDefault="00D80ACB" w:rsidP="00D80ACB">
                    <w:pPr>
                      <w:adjustRightInd w:val="0"/>
                      <w:jc w:val="center"/>
                      <w:rPr>
                        <w:rFonts w:asciiTheme="minorHAnsi" w:hAnsiTheme="minorHAnsi"/>
                        <w:color w:val="FFFFFF" w:themeColor="background1"/>
                        <w:sz w:val="20"/>
                        <w:szCs w:val="20"/>
                      </w:rPr>
                    </w:pPr>
                    <w:r w:rsidRPr="00D80ACB">
                      <w:rPr>
                        <w:rFonts w:asciiTheme="minorHAnsi" w:hAnsiTheme="minorHAnsi"/>
                        <w:b/>
                        <w:color w:val="FFFFFF" w:themeColor="background1"/>
                        <w:sz w:val="20"/>
                        <w:szCs w:val="20"/>
                      </w:rPr>
                      <w:t>Student Book</w:t>
                    </w:r>
                    <w:r w:rsidRPr="00D80ACB">
                      <w:rPr>
                        <w:rFonts w:asciiTheme="minorHAnsi" w:hAnsiTheme="minorHAnsi"/>
                        <w:color w:val="FFFFFF" w:themeColor="background1"/>
                        <w:sz w:val="20"/>
                        <w:szCs w:val="20"/>
                      </w:rPr>
                      <w:t xml:space="preserve"> pages</w:t>
                    </w:r>
                    <w:r w:rsidR="002C38A5">
                      <w:rPr>
                        <w:rFonts w:asciiTheme="minorHAnsi" w:hAnsiTheme="minorHAnsi"/>
                        <w:color w:val="FFFFFF" w:themeColor="background1"/>
                        <w:sz w:val="20"/>
                        <w:szCs w:val="20"/>
                      </w:rPr>
                      <w:t xml:space="preserve"> </w:t>
                    </w:r>
                    <w:r w:rsidR="00541BDC">
                      <w:rPr>
                        <w:rFonts w:asciiTheme="minorHAnsi" w:hAnsiTheme="minorHAnsi"/>
                        <w:color w:val="FFFFFF" w:themeColor="background1"/>
                        <w:sz w:val="20"/>
                        <w:szCs w:val="20"/>
                      </w:rPr>
                      <w:t>2</w:t>
                    </w:r>
                    <w:r w:rsidR="002C38A5">
                      <w:rPr>
                        <w:rFonts w:asciiTheme="minorHAnsi" w:hAnsiTheme="minorHAnsi"/>
                        <w:color w:val="FFFFFF" w:themeColor="background1"/>
                        <w:sz w:val="20"/>
                        <w:szCs w:val="20"/>
                      </w:rPr>
                      <w:t>–</w:t>
                    </w:r>
                    <w:r w:rsidR="00541BDC">
                      <w:rPr>
                        <w:rFonts w:asciiTheme="minorHAnsi" w:hAnsiTheme="minorHAnsi"/>
                        <w:color w:val="FFFFFF" w:themeColor="background1"/>
                        <w:sz w:val="20"/>
                        <w:szCs w:val="20"/>
                      </w:rPr>
                      <w:t>19</w:t>
                    </w:r>
                  </w:p>
                </w:txbxContent>
              </v:textbox>
              <w10:wrap anchorx="page" anchory="page"/>
            </v:shape>
          </w:pict>
        </mc:Fallback>
      </mc:AlternateContent>
    </w:r>
    <w:r w:rsidR="00D80ACB" w:rsidRPr="009D49BB">
      <w:rPr>
        <w:color w:val="000000" w:themeColor="text1"/>
      </w:rPr>
      <w:t xml:space="preserve">1 </w:t>
    </w:r>
    <w:r w:rsidR="002C38A5">
      <w:rPr>
        <w:color w:val="000000" w:themeColor="text1"/>
      </w:rPr>
      <w:t xml:space="preserve">Expanding </w:t>
    </w:r>
    <w:proofErr w:type="gramStart"/>
    <w:r w:rsidR="002C38A5">
      <w:rPr>
        <w:color w:val="000000" w:themeColor="text1"/>
      </w:rPr>
      <w:t>empires</w:t>
    </w:r>
    <w:proofErr w:type="gramEnd"/>
    <w:r w:rsidR="002C38A5">
      <w:rPr>
        <w:color w:val="000000" w:themeColor="text1"/>
      </w:rPr>
      <w:t>, connected worlds</w:t>
    </w:r>
    <w:r w:rsidR="00B56F7C">
      <w:rPr>
        <w:color w:val="000000" w:themeColor="text1"/>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ECACA0" w14:textId="77777777" w:rsidR="004B3115" w:rsidRPr="00094333" w:rsidRDefault="004B3115" w:rsidP="004B3115">
    <w:pPr>
      <w:pStyle w:val="H01"/>
    </w:pPr>
    <w:r>
      <w:rPr>
        <w:noProof/>
        <w:lang w:eastAsia="en-GB"/>
      </w:rPr>
      <w:drawing>
        <wp:anchor distT="0" distB="0" distL="114300" distR="114300" simplePos="0" relativeHeight="251664384" behindDoc="0" locked="0" layoutInCell="1" allowOverlap="1" wp14:anchorId="02A73DFC" wp14:editId="6501A770">
          <wp:simplePos x="0" y="0"/>
          <wp:positionH relativeFrom="column">
            <wp:posOffset>-527539</wp:posOffset>
          </wp:positionH>
          <wp:positionV relativeFrom="paragraph">
            <wp:posOffset>-202223</wp:posOffset>
          </wp:positionV>
          <wp:extent cx="1080000" cy="1080000"/>
          <wp:effectExtent l="63500" t="63500" r="152400" b="152400"/>
          <wp:wrapNone/>
          <wp:docPr id="62" name="Picture 62" descr="A picture containing building, outdoor, sky, government building&#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Picture 4" descr="A picture containing building, outdoor, sky, government buildin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080000" cy="1080000"/>
                  </a:xfrm>
                  <a:prstGeom prst="ellipse">
                    <a:avLst/>
                  </a:prstGeom>
                  <a:ln w="63500" cap="rnd">
                    <a:solidFill>
                      <a:schemeClr val="bg1"/>
                    </a:solidFill>
                  </a:ln>
                  <a:effectLst>
                    <a:outerShdw blurRad="50800" dist="63500" dir="2700000" algn="tl" rotWithShape="0">
                      <a:prstClr val="black">
                        <a:alpha val="20000"/>
                      </a:prstClr>
                    </a:outerShdw>
                  </a:effectLst>
                  <a:scene3d>
                    <a:camera prst="orthographicFront"/>
                    <a:lightRig rig="contrasting" dir="t">
                      <a:rot lat="0" lon="0" rev="3000000"/>
                    </a:lightRig>
                  </a:scene3d>
                  <a:sp3d contourW="7620">
                    <a:bevelT w="95250" h="31750"/>
                    <a:contourClr>
                      <a:srgbClr val="333333"/>
                    </a:contourClr>
                  </a:sp3d>
                </pic:spPr>
              </pic:pic>
            </a:graphicData>
          </a:graphic>
          <wp14:sizeRelH relativeFrom="margin">
            <wp14:pctWidth>0</wp14:pctWidth>
          </wp14:sizeRelH>
          <wp14:sizeRelV relativeFrom="margin">
            <wp14:pctHeight>0</wp14:pctHeight>
          </wp14:sizeRelV>
        </wp:anchor>
      </w:drawing>
    </w:r>
    <w:r w:rsidRPr="00094333">
      <w:rPr>
        <w:noProof/>
        <w:lang w:eastAsia="en-GB"/>
      </w:rPr>
      <mc:AlternateContent>
        <mc:Choice Requires="wps">
          <w:drawing>
            <wp:anchor distT="0" distB="0" distL="114300" distR="114300" simplePos="0" relativeHeight="251663360" behindDoc="1" locked="0" layoutInCell="1" allowOverlap="1" wp14:anchorId="0B816B0E" wp14:editId="7EF4A9C3">
              <wp:simplePos x="0" y="0"/>
              <wp:positionH relativeFrom="page">
                <wp:align>left</wp:align>
              </wp:positionH>
              <wp:positionV relativeFrom="page">
                <wp:align>top</wp:align>
              </wp:positionV>
              <wp:extent cx="7560000" cy="900000"/>
              <wp:effectExtent l="0" t="0" r="0" b="1905"/>
              <wp:wrapNone/>
              <wp:docPr id="5" name="Rectangle 5"/>
              <wp:cNvGraphicFramePr/>
              <a:graphic xmlns:a="http://schemas.openxmlformats.org/drawingml/2006/main">
                <a:graphicData uri="http://schemas.microsoft.com/office/word/2010/wordprocessingShape">
                  <wps:wsp>
                    <wps:cNvSpPr/>
                    <wps:spPr>
                      <a:xfrm>
                        <a:off x="0" y="0"/>
                        <a:ext cx="7560000" cy="900000"/>
                      </a:xfrm>
                      <a:prstGeom prst="rect">
                        <a:avLst/>
                      </a:prstGeom>
                      <a:solidFill>
                        <a:srgbClr val="17265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D7AF8F" id="Rectangle 5" o:spid="_x0000_s1026" style="position:absolute;margin-left:0;margin-top:0;width:595.3pt;height:70.85pt;z-index:-251653120;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" fillcolor="#17265d" stroked="f" strokeweight="1pt">
              <w10:wrap anchorx="page" anchory="page"/>
            </v:rect>
          </w:pict>
        </mc:Fallback>
      </mc:AlternateContent>
    </w:r>
    <w:r w:rsidRPr="00094333">
      <w:t>Pearson Edexcel A Level US Government and Politics</w:t>
    </w:r>
  </w:p>
  <w:p w14:paraId="2468F6B0" w14:textId="175EF514" w:rsidR="00600732" w:rsidRPr="004B3115" w:rsidRDefault="00600732" w:rsidP="004B311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59A3DE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D8097D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C4E07D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D0CAC5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B406DAE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58666E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ECAF48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B02A1C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7E67E7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4DC7FD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B613234"/>
    <w:multiLevelType w:val="hybridMultilevel"/>
    <w:tmpl w:val="7BA6FAFA"/>
    <w:lvl w:ilvl="0" w:tplc="7E6427B0">
      <w:start w:val="1"/>
      <w:numFmt w:val="bullet"/>
      <w:lvlText w:val="o"/>
      <w:lvlJc w:val="left"/>
      <w:pPr>
        <w:ind w:left="680" w:hanging="680"/>
      </w:pPr>
      <w:rPr>
        <w:rFonts w:ascii="Courier New" w:hAnsi="Courier New" w:hint="default"/>
        <w:color w:val="E46A5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F527680"/>
    <w:multiLevelType w:val="hybridMultilevel"/>
    <w:tmpl w:val="E1B44A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4D27591"/>
    <w:multiLevelType w:val="hybridMultilevel"/>
    <w:tmpl w:val="3AECBB08"/>
    <w:lvl w:ilvl="0" w:tplc="012A0102">
      <w:start w:val="1"/>
      <w:numFmt w:val="decimal"/>
      <w:lvlText w:val="%1"/>
      <w:lvlJc w:val="left"/>
      <w:pPr>
        <w:ind w:left="360" w:hanging="360"/>
      </w:pPr>
      <w:rPr>
        <w:rFonts w:ascii="Arial Bold" w:hAnsi="Arial Bold" w:hint="default"/>
        <w:b/>
        <w:bCs/>
        <w:i w:val="0"/>
        <w:iCs w:val="0"/>
        <w:color w:val="00009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9D251A6"/>
    <w:multiLevelType w:val="hybridMultilevel"/>
    <w:tmpl w:val="CFC65FD8"/>
    <w:lvl w:ilvl="0" w:tplc="7474E11E">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D464247"/>
    <w:multiLevelType w:val="hybridMultilevel"/>
    <w:tmpl w:val="1D74548E"/>
    <w:lvl w:ilvl="0" w:tplc="24369B2C">
      <w:start w:val="1"/>
      <w:numFmt w:val="lowerLetter"/>
      <w:lvlText w:val="%1)"/>
      <w:lvlJc w:val="left"/>
      <w:pPr>
        <w:ind w:left="1080" w:hanging="360"/>
      </w:pPr>
      <w:rPr>
        <w:rFonts w:hint="default"/>
        <w:b w:val="0"/>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 w15:restartNumberingAfterBreak="0">
    <w:nsid w:val="24E10ECC"/>
    <w:multiLevelType w:val="multilevel"/>
    <w:tmpl w:val="FFFFFFFF"/>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26B650BB"/>
    <w:multiLevelType w:val="multilevel"/>
    <w:tmpl w:val="7BA6FAFA"/>
    <w:lvl w:ilvl="0">
      <w:start w:val="1"/>
      <w:numFmt w:val="bullet"/>
      <w:lvlText w:val="o"/>
      <w:lvlJc w:val="left"/>
      <w:pPr>
        <w:ind w:left="680" w:hanging="680"/>
      </w:pPr>
      <w:rPr>
        <w:rFonts w:ascii="Courier New" w:hAnsi="Courier New" w:hint="default"/>
        <w:color w:val="E46A5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2AF47B4E"/>
    <w:multiLevelType w:val="multilevel"/>
    <w:tmpl w:val="7BA6FAFA"/>
    <w:lvl w:ilvl="0">
      <w:start w:val="1"/>
      <w:numFmt w:val="bullet"/>
      <w:lvlText w:val="o"/>
      <w:lvlJc w:val="left"/>
      <w:pPr>
        <w:ind w:left="680" w:hanging="680"/>
      </w:pPr>
      <w:rPr>
        <w:rFonts w:ascii="Courier New" w:hAnsi="Courier New" w:hint="default"/>
        <w:color w:val="E46A5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2D9D10E6"/>
    <w:multiLevelType w:val="hybridMultilevel"/>
    <w:tmpl w:val="E6AABC2A"/>
    <w:lvl w:ilvl="0" w:tplc="0CE02ED2">
      <w:start w:val="1"/>
      <w:numFmt w:val="bullet"/>
      <w:pStyle w:val="BL"/>
      <w:lvlText w:val=""/>
      <w:lvlJc w:val="left"/>
      <w:pPr>
        <w:ind w:left="360" w:hanging="360"/>
      </w:pPr>
      <w:rPr>
        <w:rFonts w:ascii="Symbol" w:hAnsi="Symbol" w:hint="default"/>
      </w:rPr>
    </w:lvl>
    <w:lvl w:ilvl="1" w:tplc="C7825880">
      <w:start w:val="1"/>
      <w:numFmt w:val="bullet"/>
      <w:pStyle w:val="SubBL"/>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2F9F12FC"/>
    <w:multiLevelType w:val="hybridMultilevel"/>
    <w:tmpl w:val="F8E03A62"/>
    <w:lvl w:ilvl="0" w:tplc="2D48875E">
      <w:start w:val="1"/>
      <w:numFmt w:val="decimal"/>
      <w:lvlText w:val="%1"/>
      <w:lvlJc w:val="left"/>
      <w:pPr>
        <w:ind w:left="360" w:hanging="360"/>
      </w:pPr>
      <w:rPr>
        <w:rFonts w:ascii="Arial Bold" w:hAnsi="Arial Bold" w:hint="default"/>
        <w:b/>
        <w:bCs/>
        <w:i w:val="0"/>
        <w:iCs w:val="0"/>
        <w:color w:val="00009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165097F"/>
    <w:multiLevelType w:val="hybridMultilevel"/>
    <w:tmpl w:val="78B2EA60"/>
    <w:lvl w:ilvl="0" w:tplc="38965EE8">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D0A3004"/>
    <w:multiLevelType w:val="multilevel"/>
    <w:tmpl w:val="0409001D"/>
    <w:styleLink w:val="CurrentList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51EB7233"/>
    <w:multiLevelType w:val="hybridMultilevel"/>
    <w:tmpl w:val="A16AF970"/>
    <w:lvl w:ilvl="0" w:tplc="C4544178">
      <w:start w:val="1"/>
      <w:numFmt w:val="bullet"/>
      <w:lvlText w:val=""/>
      <w:lvlJc w:val="left"/>
      <w:pPr>
        <w:ind w:left="360" w:hanging="360"/>
      </w:pPr>
      <w:rPr>
        <w:rFonts w:ascii="Symbol" w:hAnsi="Symbol" w:hint="default"/>
        <w:color w:val="BF8F00" w:themeColor="accent4" w:themeShade="BF"/>
        <w:sz w:val="2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54337682"/>
    <w:multiLevelType w:val="hybridMultilevel"/>
    <w:tmpl w:val="54A46F9E"/>
    <w:lvl w:ilvl="0" w:tplc="04090001">
      <w:start w:val="1"/>
      <w:numFmt w:val="bullet"/>
      <w:lvlText w:val=""/>
      <w:lvlJc w:val="left"/>
      <w:pPr>
        <w:ind w:left="360" w:hanging="360"/>
      </w:pPr>
      <w:rPr>
        <w:rFonts w:ascii="Symbol" w:hAnsi="Symbol" w:hint="default"/>
        <w:color w:val="BF8F00" w:themeColor="accent4" w:themeShade="BF"/>
        <w:sz w:val="2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54DE14FA"/>
    <w:multiLevelType w:val="hybridMultilevel"/>
    <w:tmpl w:val="838C080C"/>
    <w:lvl w:ilvl="0" w:tplc="19761420">
      <w:start w:val="1"/>
      <w:numFmt w:val="decimal"/>
      <w:lvlText w:val="%1."/>
      <w:lvlJc w:val="left"/>
      <w:pPr>
        <w:ind w:left="360" w:hanging="360"/>
      </w:pPr>
      <w:rPr>
        <w:rFonts w:hint="default"/>
        <w:b w:val="0"/>
        <w:bCs/>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15:restartNumberingAfterBreak="0">
    <w:nsid w:val="55B9531E"/>
    <w:multiLevelType w:val="hybridMultilevel"/>
    <w:tmpl w:val="BF1C1E66"/>
    <w:lvl w:ilvl="0" w:tplc="04090001">
      <w:start w:val="1"/>
      <w:numFmt w:val="bullet"/>
      <w:lvlText w:val=""/>
      <w:lvlJc w:val="left"/>
      <w:pPr>
        <w:ind w:left="360" w:hanging="360"/>
      </w:pPr>
      <w:rPr>
        <w:rFonts w:ascii="Symbol" w:hAnsi="Symbol" w:hint="default"/>
        <w:color w:val="BF8F00" w:themeColor="accent4" w:themeShade="BF"/>
        <w:sz w:val="2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57D26E00"/>
    <w:multiLevelType w:val="multilevel"/>
    <w:tmpl w:val="B3E4E0F6"/>
    <w:lvl w:ilvl="0">
      <w:start w:val="1"/>
      <w:numFmt w:val="bullet"/>
      <w:lvlText w:val=""/>
      <w:lvlJc w:val="left"/>
      <w:pPr>
        <w:ind w:left="340" w:hanging="340"/>
      </w:pPr>
      <w:rPr>
        <w:rFonts w:ascii="Symbol" w:hAnsi="Symbol" w:hint="default"/>
        <w:color w:val="E46A5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624831DE"/>
    <w:multiLevelType w:val="multilevel"/>
    <w:tmpl w:val="7BA6FAFA"/>
    <w:lvl w:ilvl="0">
      <w:start w:val="1"/>
      <w:numFmt w:val="bullet"/>
      <w:lvlText w:val="o"/>
      <w:lvlJc w:val="left"/>
      <w:pPr>
        <w:ind w:left="680" w:hanging="680"/>
      </w:pPr>
      <w:rPr>
        <w:rFonts w:ascii="Courier New" w:hAnsi="Courier New" w:hint="default"/>
        <w:color w:val="E46A5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64282F21"/>
    <w:multiLevelType w:val="multilevel"/>
    <w:tmpl w:val="859647E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64C366CB"/>
    <w:multiLevelType w:val="hybridMultilevel"/>
    <w:tmpl w:val="32AA2CF2"/>
    <w:lvl w:ilvl="0" w:tplc="C122B024">
      <w:start w:val="1"/>
      <w:numFmt w:val="bullet"/>
      <w:pStyle w:val="UL01"/>
      <w:lvlText w:val=""/>
      <w:lvlJc w:val="left"/>
      <w:pPr>
        <w:ind w:left="360" w:hanging="360"/>
      </w:pPr>
      <w:rPr>
        <w:rFonts w:ascii="Symbol" w:hAnsi="Symbol" w:hint="default"/>
        <w:color w:val="auto"/>
        <w:sz w:val="2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6771151D"/>
    <w:multiLevelType w:val="multilevel"/>
    <w:tmpl w:val="ACC236AE"/>
    <w:lvl w:ilvl="0">
      <w:start w:val="1"/>
      <w:numFmt w:val="bullet"/>
      <w:lvlText w:val=""/>
      <w:lvlJc w:val="left"/>
      <w:pPr>
        <w:ind w:left="340" w:hanging="340"/>
      </w:pPr>
      <w:rPr>
        <w:rFonts w:ascii="Symbol" w:hAnsi="Symbol" w:hint="default"/>
        <w:color w:val="E46A56"/>
        <w:sz w:val="2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681B315E"/>
    <w:multiLevelType w:val="multilevel"/>
    <w:tmpl w:val="3AECBB08"/>
    <w:lvl w:ilvl="0">
      <w:start w:val="1"/>
      <w:numFmt w:val="decimal"/>
      <w:lvlText w:val="%1"/>
      <w:lvlJc w:val="left"/>
      <w:pPr>
        <w:ind w:left="360" w:hanging="360"/>
      </w:pPr>
      <w:rPr>
        <w:rFonts w:ascii="Arial Bold" w:hAnsi="Arial Bold" w:hint="default"/>
        <w:b/>
        <w:bCs/>
        <w:i w:val="0"/>
        <w:iCs w:val="0"/>
        <w:color w:val="00009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6F36391F"/>
    <w:multiLevelType w:val="hybridMultilevel"/>
    <w:tmpl w:val="6DE0C95C"/>
    <w:lvl w:ilvl="0" w:tplc="5AE2F34C">
      <w:start w:val="1"/>
      <w:numFmt w:val="bullet"/>
      <w:lvlText w:val=""/>
      <w:lvlJc w:val="left"/>
      <w:pPr>
        <w:ind w:left="340" w:hanging="340"/>
      </w:pPr>
      <w:rPr>
        <w:rFonts w:ascii="Symbol" w:hAnsi="Symbol" w:hint="default"/>
        <w:color w:val="E46A56"/>
        <w:sz w:val="2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6B01F08"/>
    <w:multiLevelType w:val="hybridMultilevel"/>
    <w:tmpl w:val="ADF8A868"/>
    <w:lvl w:ilvl="0" w:tplc="04090001">
      <w:start w:val="1"/>
      <w:numFmt w:val="bullet"/>
      <w:lvlText w:val=""/>
      <w:lvlJc w:val="left"/>
      <w:pPr>
        <w:ind w:left="360" w:hanging="360"/>
      </w:pPr>
      <w:rPr>
        <w:rFonts w:ascii="Symbol" w:hAnsi="Symbol" w:hint="default"/>
        <w:color w:val="BF8F00" w:themeColor="accent4" w:themeShade="BF"/>
        <w:sz w:val="2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7C8C56B7"/>
    <w:multiLevelType w:val="multilevel"/>
    <w:tmpl w:val="F8E03A62"/>
    <w:lvl w:ilvl="0">
      <w:start w:val="1"/>
      <w:numFmt w:val="decimal"/>
      <w:lvlText w:val="%1"/>
      <w:lvlJc w:val="left"/>
      <w:pPr>
        <w:ind w:left="360" w:hanging="360"/>
      </w:pPr>
      <w:rPr>
        <w:rFonts w:ascii="Arial Bold" w:hAnsi="Arial Bold" w:hint="default"/>
        <w:b/>
        <w:bCs/>
        <w:i w:val="0"/>
        <w:iCs w:val="0"/>
        <w:color w:val="00009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EFB3EB0"/>
    <w:multiLevelType w:val="multilevel"/>
    <w:tmpl w:val="32AA2CF2"/>
    <w:styleLink w:val="CurrentList2"/>
    <w:lvl w:ilvl="0">
      <w:start w:val="1"/>
      <w:numFmt w:val="bullet"/>
      <w:lvlText w:val=""/>
      <w:lvlJc w:val="left"/>
      <w:pPr>
        <w:ind w:left="360" w:hanging="360"/>
      </w:pPr>
      <w:rPr>
        <w:rFonts w:ascii="Symbol" w:hAnsi="Symbol" w:hint="default"/>
        <w:color w:val="auto"/>
        <w:sz w:val="2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783354646">
    <w:abstractNumId w:val="19"/>
  </w:num>
  <w:num w:numId="2" w16cid:durableId="917329470">
    <w:abstractNumId w:val="32"/>
  </w:num>
  <w:num w:numId="3" w16cid:durableId="810253516">
    <w:abstractNumId w:val="19"/>
    <w:lvlOverride w:ilvl="0">
      <w:startOverride w:val="1"/>
    </w:lvlOverride>
  </w:num>
  <w:num w:numId="4" w16cid:durableId="907882877">
    <w:abstractNumId w:val="19"/>
    <w:lvlOverride w:ilvl="0">
      <w:startOverride w:val="1"/>
    </w:lvlOverride>
  </w:num>
  <w:num w:numId="5" w16cid:durableId="1591961289">
    <w:abstractNumId w:val="19"/>
    <w:lvlOverride w:ilvl="0">
      <w:startOverride w:val="1"/>
    </w:lvlOverride>
  </w:num>
  <w:num w:numId="6" w16cid:durableId="1010565788">
    <w:abstractNumId w:val="19"/>
    <w:lvlOverride w:ilvl="0">
      <w:startOverride w:val="1"/>
    </w:lvlOverride>
  </w:num>
  <w:num w:numId="7" w16cid:durableId="1203250083">
    <w:abstractNumId w:val="19"/>
    <w:lvlOverride w:ilvl="0">
      <w:startOverride w:val="1"/>
    </w:lvlOverride>
  </w:num>
  <w:num w:numId="8" w16cid:durableId="59447661">
    <w:abstractNumId w:val="0"/>
  </w:num>
  <w:num w:numId="9" w16cid:durableId="1751384842">
    <w:abstractNumId w:val="1"/>
  </w:num>
  <w:num w:numId="10" w16cid:durableId="353961036">
    <w:abstractNumId w:val="2"/>
  </w:num>
  <w:num w:numId="11" w16cid:durableId="946696554">
    <w:abstractNumId w:val="3"/>
  </w:num>
  <w:num w:numId="12" w16cid:durableId="552085109">
    <w:abstractNumId w:val="8"/>
  </w:num>
  <w:num w:numId="13" w16cid:durableId="1963345777">
    <w:abstractNumId w:val="4"/>
  </w:num>
  <w:num w:numId="14" w16cid:durableId="1298074540">
    <w:abstractNumId w:val="5"/>
  </w:num>
  <w:num w:numId="15" w16cid:durableId="114717155">
    <w:abstractNumId w:val="6"/>
  </w:num>
  <w:num w:numId="16" w16cid:durableId="1701971635">
    <w:abstractNumId w:val="7"/>
  </w:num>
  <w:num w:numId="17" w16cid:durableId="1052924410">
    <w:abstractNumId w:val="9"/>
  </w:num>
  <w:num w:numId="18" w16cid:durableId="749042912">
    <w:abstractNumId w:val="34"/>
  </w:num>
  <w:num w:numId="19" w16cid:durableId="2073575117">
    <w:abstractNumId w:val="12"/>
  </w:num>
  <w:num w:numId="20" w16cid:durableId="450364088">
    <w:abstractNumId w:val="31"/>
  </w:num>
  <w:num w:numId="21" w16cid:durableId="426315528">
    <w:abstractNumId w:val="28"/>
  </w:num>
  <w:num w:numId="22" w16cid:durableId="427388230">
    <w:abstractNumId w:val="26"/>
  </w:num>
  <w:num w:numId="23" w16cid:durableId="1036200561">
    <w:abstractNumId w:val="10"/>
  </w:num>
  <w:num w:numId="24" w16cid:durableId="945238183">
    <w:abstractNumId w:val="17"/>
  </w:num>
  <w:num w:numId="25" w16cid:durableId="1680155531">
    <w:abstractNumId w:val="16"/>
  </w:num>
  <w:num w:numId="26" w16cid:durableId="397434656">
    <w:abstractNumId w:val="27"/>
  </w:num>
  <w:num w:numId="27" w16cid:durableId="696128420">
    <w:abstractNumId w:val="30"/>
  </w:num>
  <w:num w:numId="28" w16cid:durableId="1113861158">
    <w:abstractNumId w:val="18"/>
  </w:num>
  <w:num w:numId="29" w16cid:durableId="1878161221">
    <w:abstractNumId w:val="24"/>
  </w:num>
  <w:num w:numId="30" w16cid:durableId="1823037522">
    <w:abstractNumId w:val="14"/>
  </w:num>
  <w:num w:numId="31" w16cid:durableId="595674060">
    <w:abstractNumId w:val="20"/>
  </w:num>
  <w:num w:numId="32" w16cid:durableId="539169132">
    <w:abstractNumId w:val="13"/>
  </w:num>
  <w:num w:numId="33" w16cid:durableId="99182208">
    <w:abstractNumId w:val="22"/>
  </w:num>
  <w:num w:numId="34" w16cid:durableId="24016517">
    <w:abstractNumId w:val="11"/>
  </w:num>
  <w:num w:numId="35" w16cid:durableId="31460510">
    <w:abstractNumId w:val="21"/>
  </w:num>
  <w:num w:numId="36" w16cid:durableId="592712727">
    <w:abstractNumId w:val="23"/>
  </w:num>
  <w:num w:numId="37" w16cid:durableId="1113213441">
    <w:abstractNumId w:val="33"/>
  </w:num>
  <w:num w:numId="38" w16cid:durableId="512065357">
    <w:abstractNumId w:val="25"/>
  </w:num>
  <w:num w:numId="39" w16cid:durableId="439683283">
    <w:abstractNumId w:val="29"/>
  </w:num>
  <w:num w:numId="40" w16cid:durableId="592516887">
    <w:abstractNumId w:val="35"/>
  </w:num>
  <w:num w:numId="41" w16cid:durableId="161751657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2E8A"/>
    <w:rsid w:val="00026415"/>
    <w:rsid w:val="0004127A"/>
    <w:rsid w:val="000453AD"/>
    <w:rsid w:val="000863FB"/>
    <w:rsid w:val="00094333"/>
    <w:rsid w:val="000A07CA"/>
    <w:rsid w:val="000A300F"/>
    <w:rsid w:val="000A5177"/>
    <w:rsid w:val="000F0082"/>
    <w:rsid w:val="0016022F"/>
    <w:rsid w:val="00166974"/>
    <w:rsid w:val="00170292"/>
    <w:rsid w:val="00230569"/>
    <w:rsid w:val="00233C04"/>
    <w:rsid w:val="00254A57"/>
    <w:rsid w:val="002C38A5"/>
    <w:rsid w:val="002D23A9"/>
    <w:rsid w:val="002D750D"/>
    <w:rsid w:val="002E4FBF"/>
    <w:rsid w:val="0033603B"/>
    <w:rsid w:val="003411E9"/>
    <w:rsid w:val="0035546C"/>
    <w:rsid w:val="003701F2"/>
    <w:rsid w:val="00374F6A"/>
    <w:rsid w:val="00392E8A"/>
    <w:rsid w:val="0039467B"/>
    <w:rsid w:val="003A5BBE"/>
    <w:rsid w:val="003B6CA9"/>
    <w:rsid w:val="003D32CB"/>
    <w:rsid w:val="003E3089"/>
    <w:rsid w:val="003F6F4F"/>
    <w:rsid w:val="00407032"/>
    <w:rsid w:val="00412A60"/>
    <w:rsid w:val="00416F56"/>
    <w:rsid w:val="00452922"/>
    <w:rsid w:val="00460D84"/>
    <w:rsid w:val="00466F0A"/>
    <w:rsid w:val="00467610"/>
    <w:rsid w:val="004714A2"/>
    <w:rsid w:val="00491111"/>
    <w:rsid w:val="00491E9B"/>
    <w:rsid w:val="004B3115"/>
    <w:rsid w:val="004C4BFC"/>
    <w:rsid w:val="00541BDC"/>
    <w:rsid w:val="00557555"/>
    <w:rsid w:val="0056015B"/>
    <w:rsid w:val="005765BA"/>
    <w:rsid w:val="0059071E"/>
    <w:rsid w:val="00594121"/>
    <w:rsid w:val="005B510E"/>
    <w:rsid w:val="005D24B0"/>
    <w:rsid w:val="005E603F"/>
    <w:rsid w:val="005E723E"/>
    <w:rsid w:val="00600732"/>
    <w:rsid w:val="00617A27"/>
    <w:rsid w:val="00623D42"/>
    <w:rsid w:val="00632A0F"/>
    <w:rsid w:val="006704AC"/>
    <w:rsid w:val="006771AA"/>
    <w:rsid w:val="006A360E"/>
    <w:rsid w:val="006E683C"/>
    <w:rsid w:val="006F1AB2"/>
    <w:rsid w:val="0070638F"/>
    <w:rsid w:val="00711D57"/>
    <w:rsid w:val="00712CF1"/>
    <w:rsid w:val="00734484"/>
    <w:rsid w:val="007646D5"/>
    <w:rsid w:val="00765D70"/>
    <w:rsid w:val="00786DC2"/>
    <w:rsid w:val="007950E1"/>
    <w:rsid w:val="007E2B27"/>
    <w:rsid w:val="00802779"/>
    <w:rsid w:val="0080617B"/>
    <w:rsid w:val="00883C17"/>
    <w:rsid w:val="00885A2A"/>
    <w:rsid w:val="00891F5F"/>
    <w:rsid w:val="00897735"/>
    <w:rsid w:val="008E0F03"/>
    <w:rsid w:val="008F3672"/>
    <w:rsid w:val="00911C8D"/>
    <w:rsid w:val="00973226"/>
    <w:rsid w:val="009C4F7A"/>
    <w:rsid w:val="009D49BB"/>
    <w:rsid w:val="00A0235A"/>
    <w:rsid w:val="00A1244E"/>
    <w:rsid w:val="00A233E8"/>
    <w:rsid w:val="00AA1AE9"/>
    <w:rsid w:val="00AA5F16"/>
    <w:rsid w:val="00AA6ED0"/>
    <w:rsid w:val="00AB2CB2"/>
    <w:rsid w:val="00AD03BE"/>
    <w:rsid w:val="00B33C3C"/>
    <w:rsid w:val="00B56F7C"/>
    <w:rsid w:val="00B660F2"/>
    <w:rsid w:val="00B7320C"/>
    <w:rsid w:val="00B81E60"/>
    <w:rsid w:val="00B86C9F"/>
    <w:rsid w:val="00BA011F"/>
    <w:rsid w:val="00BC1FC8"/>
    <w:rsid w:val="00C1053F"/>
    <w:rsid w:val="00C129DD"/>
    <w:rsid w:val="00C24D3F"/>
    <w:rsid w:val="00C4048C"/>
    <w:rsid w:val="00C43510"/>
    <w:rsid w:val="00C43914"/>
    <w:rsid w:val="00C45E11"/>
    <w:rsid w:val="00C56DB8"/>
    <w:rsid w:val="00C71964"/>
    <w:rsid w:val="00C8447E"/>
    <w:rsid w:val="00CA76D0"/>
    <w:rsid w:val="00CA7860"/>
    <w:rsid w:val="00CE5231"/>
    <w:rsid w:val="00CE66D4"/>
    <w:rsid w:val="00CF0DD6"/>
    <w:rsid w:val="00D12C95"/>
    <w:rsid w:val="00D22CA4"/>
    <w:rsid w:val="00D26039"/>
    <w:rsid w:val="00D309EE"/>
    <w:rsid w:val="00D434E4"/>
    <w:rsid w:val="00D650DD"/>
    <w:rsid w:val="00D74081"/>
    <w:rsid w:val="00D779F6"/>
    <w:rsid w:val="00D80ACB"/>
    <w:rsid w:val="00D876CC"/>
    <w:rsid w:val="00DA0B8E"/>
    <w:rsid w:val="00DD5541"/>
    <w:rsid w:val="00E33548"/>
    <w:rsid w:val="00E4508B"/>
    <w:rsid w:val="00F01A0E"/>
    <w:rsid w:val="00F22D0D"/>
    <w:rsid w:val="00F40C44"/>
    <w:rsid w:val="00F906DB"/>
    <w:rsid w:val="00F96846"/>
    <w:rsid w:val="00FB053F"/>
    <w:rsid w:val="00FD1A95"/>
    <w:rsid w:val="00FE20F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DA580A"/>
  <w15:chartTrackingRefBased/>
  <w15:docId w15:val="{02262BD5-F1CB-2142-A17B-4B69BEDA90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92E8A"/>
    <w:pPr>
      <w:spacing w:after="120" w:line="264" w:lineRule="auto"/>
    </w:pPr>
    <w:rPr>
      <w:rFonts w:ascii="Arial" w:hAnsi="Arial" w:cs="Arial"/>
      <w:sz w:val="22"/>
      <w:szCs w:val="22"/>
    </w:rPr>
  </w:style>
  <w:style w:type="paragraph" w:styleId="Heading1">
    <w:name w:val="heading 1"/>
    <w:basedOn w:val="Normal"/>
    <w:next w:val="Normal"/>
    <w:link w:val="Heading1Char"/>
    <w:uiPriority w:val="9"/>
    <w:qFormat/>
    <w:rsid w:val="00416F56"/>
    <w:pPr>
      <w:keepNext/>
      <w:keepLines/>
      <w:spacing w:before="240" w:after="0" w:line="259" w:lineRule="auto"/>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02">
    <w:name w:val="H02"/>
    <w:qFormat/>
    <w:rsid w:val="00230569"/>
    <w:pPr>
      <w:spacing w:after="40"/>
    </w:pPr>
    <w:rPr>
      <w:rFonts w:ascii="Arial" w:eastAsia="Times New Roman" w:hAnsi="Arial" w:cs="Times New Roman"/>
      <w:b/>
      <w:bCs/>
      <w:color w:val="294187"/>
      <w:sz w:val="36"/>
      <w:szCs w:val="36"/>
    </w:rPr>
  </w:style>
  <w:style w:type="paragraph" w:customStyle="1" w:styleId="HA">
    <w:name w:val="HA"/>
    <w:qFormat/>
    <w:rsid w:val="007950E1"/>
    <w:pPr>
      <w:pBdr>
        <w:bottom w:val="single" w:sz="12" w:space="3" w:color="174A7F"/>
      </w:pBdr>
      <w:spacing w:before="360" w:after="120"/>
    </w:pPr>
    <w:rPr>
      <w:rFonts w:ascii="Arial" w:eastAsia="Times New Roman" w:hAnsi="Arial" w:cs="Times New Roman"/>
      <w:b/>
      <w:bCs/>
      <w:color w:val="174A7F"/>
      <w:sz w:val="28"/>
      <w:szCs w:val="36"/>
    </w:rPr>
  </w:style>
  <w:style w:type="paragraph" w:customStyle="1" w:styleId="UL01">
    <w:name w:val="UL01"/>
    <w:basedOn w:val="BT01"/>
    <w:qFormat/>
    <w:rsid w:val="009D49BB"/>
    <w:pPr>
      <w:framePr w:hSpace="2835" w:vSpace="2835" w:wrap="around" w:vAnchor="text" w:hAnchor="text" w:y="1"/>
      <w:numPr>
        <w:numId w:val="39"/>
      </w:numPr>
      <w:spacing w:before="0"/>
      <w:suppressOverlap/>
    </w:pPr>
    <w:rPr>
      <w:szCs w:val="20"/>
    </w:rPr>
  </w:style>
  <w:style w:type="paragraph" w:customStyle="1" w:styleId="H01">
    <w:name w:val="H01"/>
    <w:qFormat/>
    <w:rsid w:val="00DA0B8E"/>
    <w:pPr>
      <w:ind w:left="1134"/>
    </w:pPr>
    <w:rPr>
      <w:rFonts w:ascii="Arial" w:hAnsi="Arial" w:cs="Arial"/>
      <w:b/>
      <w:color w:val="FFFFFF" w:themeColor="background1"/>
      <w:sz w:val="32"/>
      <w:szCs w:val="22"/>
    </w:rPr>
  </w:style>
  <w:style w:type="paragraph" w:customStyle="1" w:styleId="H03">
    <w:name w:val="H03"/>
    <w:qFormat/>
    <w:rsid w:val="00BA011F"/>
    <w:pPr>
      <w:spacing w:before="120" w:after="40"/>
    </w:pPr>
    <w:rPr>
      <w:rFonts w:ascii="Arial" w:eastAsia="Times New Roman" w:hAnsi="Arial" w:cs="Times New Roman"/>
      <w:color w:val="174A7F"/>
      <w:sz w:val="32"/>
      <w:szCs w:val="32"/>
    </w:rPr>
  </w:style>
  <w:style w:type="paragraph" w:styleId="Footer">
    <w:name w:val="footer"/>
    <w:link w:val="FooterChar"/>
    <w:uiPriority w:val="99"/>
    <w:unhideWhenUsed/>
    <w:rsid w:val="00094333"/>
    <w:rPr>
      <w:rFonts w:ascii="Arial" w:hAnsi="Arial" w:cs="Arial"/>
      <w:sz w:val="18"/>
      <w:szCs w:val="22"/>
    </w:rPr>
  </w:style>
  <w:style w:type="character" w:customStyle="1" w:styleId="FooterChar">
    <w:name w:val="Footer Char"/>
    <w:basedOn w:val="DefaultParagraphFont"/>
    <w:link w:val="Footer"/>
    <w:uiPriority w:val="99"/>
    <w:rsid w:val="00094333"/>
    <w:rPr>
      <w:rFonts w:ascii="Arial" w:hAnsi="Arial" w:cs="Arial"/>
      <w:sz w:val="18"/>
      <w:szCs w:val="22"/>
    </w:rPr>
  </w:style>
  <w:style w:type="character" w:styleId="PageNumber">
    <w:name w:val="page number"/>
    <w:basedOn w:val="DefaultParagraphFont"/>
    <w:uiPriority w:val="99"/>
    <w:unhideWhenUsed/>
    <w:rsid w:val="00094333"/>
    <w:rPr>
      <w:rFonts w:asciiTheme="minorHAnsi" w:hAnsiTheme="minorHAnsi"/>
      <w:b/>
      <w:sz w:val="22"/>
    </w:rPr>
  </w:style>
  <w:style w:type="paragraph" w:customStyle="1" w:styleId="HB">
    <w:name w:val="HB"/>
    <w:basedOn w:val="Normal"/>
    <w:qFormat/>
    <w:rsid w:val="007950E1"/>
    <w:pPr>
      <w:spacing w:before="120" w:after="40" w:line="240" w:lineRule="auto"/>
    </w:pPr>
    <w:rPr>
      <w:b/>
      <w:color w:val="000000" w:themeColor="text1"/>
      <w:sz w:val="24"/>
    </w:rPr>
  </w:style>
  <w:style w:type="paragraph" w:customStyle="1" w:styleId="BT01">
    <w:name w:val="BT01"/>
    <w:qFormat/>
    <w:rsid w:val="00BA011F"/>
    <w:pPr>
      <w:spacing w:before="120"/>
    </w:pPr>
    <w:rPr>
      <w:rFonts w:cs="Arial"/>
      <w:sz w:val="22"/>
      <w:szCs w:val="22"/>
    </w:rPr>
  </w:style>
  <w:style w:type="paragraph" w:customStyle="1" w:styleId="BT01First">
    <w:name w:val="BT01 First"/>
    <w:basedOn w:val="BT01"/>
    <w:qFormat/>
    <w:rsid w:val="00BA011F"/>
    <w:pPr>
      <w:spacing w:before="0"/>
    </w:pPr>
  </w:style>
  <w:style w:type="paragraph" w:customStyle="1" w:styleId="OL01">
    <w:name w:val="OL01"/>
    <w:basedOn w:val="BT01"/>
    <w:qFormat/>
    <w:rsid w:val="00973226"/>
    <w:pPr>
      <w:ind w:left="340" w:hanging="340"/>
    </w:pPr>
    <w:rPr>
      <w:rFonts w:cstheme="minorHAnsi"/>
    </w:rPr>
  </w:style>
  <w:style w:type="character" w:customStyle="1" w:styleId="OL01Numeral">
    <w:name w:val="OL01 Numeral"/>
    <w:basedOn w:val="DefaultParagraphFont"/>
    <w:uiPriority w:val="1"/>
    <w:qFormat/>
    <w:rsid w:val="00CF0DD6"/>
    <w:rPr>
      <w:b/>
      <w:color w:val="000000" w:themeColor="text1"/>
    </w:rPr>
  </w:style>
  <w:style w:type="table" w:styleId="TableGrid">
    <w:name w:val="Table Grid"/>
    <w:basedOn w:val="TableNormal"/>
    <w:uiPriority w:val="39"/>
    <w:rsid w:val="00576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TB01TBA">
    <w:name w:val="CTB01 TBA"/>
    <w:qFormat/>
    <w:rsid w:val="006E683C"/>
    <w:pPr>
      <w:framePr w:hSpace="2835" w:vSpace="2835" w:wrap="around" w:vAnchor="text" w:hAnchor="text" w:y="1"/>
      <w:suppressOverlap/>
      <w:jc w:val="center"/>
    </w:pPr>
    <w:rPr>
      <w:rFonts w:cs="Arial"/>
      <w:b/>
      <w:color w:val="FFFFFF" w:themeColor="background1"/>
      <w:sz w:val="28"/>
      <w:szCs w:val="28"/>
    </w:rPr>
  </w:style>
  <w:style w:type="paragraph" w:customStyle="1" w:styleId="CTB01BT01">
    <w:name w:val="CTB01 BT01"/>
    <w:qFormat/>
    <w:rsid w:val="006E683C"/>
    <w:pPr>
      <w:framePr w:hSpace="2835" w:vSpace="2835" w:wrap="around" w:vAnchor="text" w:hAnchor="text" w:y="1"/>
      <w:spacing w:before="80"/>
      <w:suppressOverlap/>
    </w:pPr>
    <w:rPr>
      <w:rFonts w:cs="Arial"/>
      <w:color w:val="000000"/>
      <w:sz w:val="22"/>
      <w:szCs w:val="22"/>
    </w:rPr>
  </w:style>
  <w:style w:type="paragraph" w:customStyle="1" w:styleId="OSL01">
    <w:name w:val="OSL01"/>
    <w:basedOn w:val="OL01"/>
    <w:qFormat/>
    <w:rsid w:val="00632A0F"/>
    <w:pPr>
      <w:spacing w:before="40"/>
      <w:ind w:left="680"/>
    </w:pPr>
  </w:style>
  <w:style w:type="paragraph" w:customStyle="1" w:styleId="OL01Merged">
    <w:name w:val="OL01 Merged"/>
    <w:basedOn w:val="OL01"/>
    <w:qFormat/>
    <w:rsid w:val="00632A0F"/>
    <w:pPr>
      <w:tabs>
        <w:tab w:val="left" w:pos="340"/>
      </w:tabs>
      <w:ind w:left="680" w:hanging="680"/>
    </w:pPr>
  </w:style>
  <w:style w:type="character" w:customStyle="1" w:styleId="Heading1Char">
    <w:name w:val="Heading 1 Char"/>
    <w:basedOn w:val="DefaultParagraphFont"/>
    <w:link w:val="Heading1"/>
    <w:uiPriority w:val="9"/>
    <w:rsid w:val="00416F56"/>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C45E11"/>
    <w:pPr>
      <w:tabs>
        <w:tab w:val="center" w:pos="4513"/>
        <w:tab w:val="right" w:pos="9026"/>
      </w:tabs>
      <w:spacing w:after="0" w:line="240" w:lineRule="auto"/>
    </w:pPr>
    <w:rPr>
      <w:rFonts w:asciiTheme="minorHAnsi" w:hAnsiTheme="minorHAnsi" w:cstheme="minorBidi"/>
    </w:rPr>
  </w:style>
  <w:style w:type="character" w:customStyle="1" w:styleId="HeaderChar">
    <w:name w:val="Header Char"/>
    <w:basedOn w:val="DefaultParagraphFont"/>
    <w:link w:val="Header"/>
    <w:uiPriority w:val="99"/>
    <w:rsid w:val="00C45E11"/>
    <w:rPr>
      <w:sz w:val="22"/>
      <w:szCs w:val="22"/>
    </w:rPr>
  </w:style>
  <w:style w:type="paragraph" w:customStyle="1" w:styleId="Activitytext">
    <w:name w:val="Activity text"/>
    <w:qFormat/>
    <w:rsid w:val="00C45E11"/>
    <w:pPr>
      <w:spacing w:before="120" w:line="480" w:lineRule="auto"/>
    </w:pPr>
    <w:rPr>
      <w:rFonts w:cs="Arial"/>
      <w:bCs/>
      <w:sz w:val="22"/>
      <w:szCs w:val="22"/>
    </w:rPr>
  </w:style>
  <w:style w:type="paragraph" w:customStyle="1" w:styleId="AnswerLine">
    <w:name w:val="Answer Line"/>
    <w:qFormat/>
    <w:rsid w:val="00166974"/>
    <w:pPr>
      <w:pBdr>
        <w:bottom w:val="single" w:sz="8" w:space="1" w:color="000000" w:themeColor="text1"/>
        <w:between w:val="single" w:sz="8" w:space="1" w:color="000000" w:themeColor="text1"/>
      </w:pBdr>
      <w:spacing w:before="240"/>
    </w:pPr>
    <w:rPr>
      <w:rFonts w:cs="Arial"/>
      <w:sz w:val="22"/>
      <w:szCs w:val="22"/>
    </w:rPr>
  </w:style>
  <w:style w:type="character" w:styleId="FollowedHyperlink">
    <w:name w:val="FollowedHyperlink"/>
    <w:basedOn w:val="DefaultParagraphFont"/>
    <w:uiPriority w:val="99"/>
    <w:semiHidden/>
    <w:rsid w:val="00D80ACB"/>
    <w:rPr>
      <w:color w:val="800080"/>
      <w:u w:val="single"/>
    </w:rPr>
  </w:style>
  <w:style w:type="paragraph" w:customStyle="1" w:styleId="SubBL">
    <w:name w:val="Sub BL"/>
    <w:basedOn w:val="BL"/>
    <w:qFormat/>
    <w:rsid w:val="00D80ACB"/>
    <w:pPr>
      <w:numPr>
        <w:ilvl w:val="1"/>
      </w:numPr>
      <w:ind w:left="568" w:hanging="284"/>
    </w:pPr>
    <w:rPr>
      <w:sz w:val="20"/>
    </w:rPr>
  </w:style>
  <w:style w:type="paragraph" w:customStyle="1" w:styleId="BL">
    <w:name w:val="BL"/>
    <w:uiPriority w:val="99"/>
    <w:rsid w:val="00D80ACB"/>
    <w:pPr>
      <w:numPr>
        <w:numId w:val="28"/>
      </w:numPr>
      <w:spacing w:after="80"/>
    </w:pPr>
    <w:rPr>
      <w:rFonts w:ascii="Arial" w:eastAsia="Times New Roman" w:hAnsi="Arial" w:cs="Arial"/>
      <w:sz w:val="22"/>
      <w:szCs w:val="19"/>
    </w:rPr>
  </w:style>
  <w:style w:type="paragraph" w:customStyle="1" w:styleId="tagwritinglines">
    <w:name w:val="tag_writing_lines"/>
    <w:qFormat/>
    <w:rsid w:val="00D80ACB"/>
    <w:pPr>
      <w:tabs>
        <w:tab w:val="left" w:pos="9026"/>
      </w:tabs>
      <w:spacing w:before="120" w:after="120" w:line="360" w:lineRule="auto"/>
    </w:pPr>
    <w:rPr>
      <w:rFonts w:eastAsia="Times New Roman" w:cs="Helvetica"/>
      <w:bCs/>
      <w:color w:val="000000"/>
      <w:sz w:val="22"/>
      <w:u w:val="single"/>
      <w:lang w:val="en-US" w:eastAsia="en-GB"/>
    </w:rPr>
  </w:style>
  <w:style w:type="character" w:styleId="Hyperlink">
    <w:name w:val="Hyperlink"/>
    <w:basedOn w:val="DefaultParagraphFont"/>
    <w:uiPriority w:val="99"/>
    <w:unhideWhenUsed/>
    <w:rsid w:val="006E683C"/>
    <w:rPr>
      <w:color w:val="0563C1" w:themeColor="hyperlink"/>
      <w:u w:val="single"/>
    </w:rPr>
  </w:style>
  <w:style w:type="paragraph" w:customStyle="1" w:styleId="CTB01Bold">
    <w:name w:val="CTB01_Bold"/>
    <w:basedOn w:val="CTB01TBA"/>
    <w:qFormat/>
    <w:rsid w:val="006E683C"/>
    <w:pPr>
      <w:framePr w:wrap="around"/>
      <w:spacing w:before="40"/>
    </w:pPr>
    <w:rPr>
      <w:color w:val="000000" w:themeColor="text1"/>
    </w:rPr>
  </w:style>
  <w:style w:type="paragraph" w:customStyle="1" w:styleId="CTB01HAHead">
    <w:name w:val="CTB01_HA_Head"/>
    <w:basedOn w:val="CTB01Bold"/>
    <w:qFormat/>
    <w:rsid w:val="009D49BB"/>
    <w:pPr>
      <w:framePr w:wrap="around"/>
      <w:spacing w:before="80"/>
      <w:jc w:val="left"/>
    </w:pPr>
    <w:rPr>
      <w:sz w:val="22"/>
      <w:szCs w:val="22"/>
    </w:rPr>
  </w:style>
  <w:style w:type="numbering" w:customStyle="1" w:styleId="CurrentList2">
    <w:name w:val="Current List2"/>
    <w:uiPriority w:val="99"/>
    <w:rsid w:val="008F3672"/>
    <w:pPr>
      <w:numPr>
        <w:numId w:val="40"/>
      </w:numPr>
    </w:pPr>
  </w:style>
  <w:style w:type="numbering" w:customStyle="1" w:styleId="CurrentList1">
    <w:name w:val="Current List1"/>
    <w:uiPriority w:val="99"/>
    <w:rsid w:val="009D49BB"/>
    <w:pPr>
      <w:numPr>
        <w:numId w:val="35"/>
      </w:numPr>
    </w:pPr>
  </w:style>
  <w:style w:type="paragraph" w:styleId="TOC1">
    <w:name w:val="toc 1"/>
    <w:basedOn w:val="Normal"/>
    <w:next w:val="Normal"/>
    <w:autoRedefine/>
    <w:uiPriority w:val="39"/>
    <w:unhideWhenUsed/>
    <w:rsid w:val="00734484"/>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78948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3C551D11E58504B9FEE6216D1CEB8FC" ma:contentTypeVersion="8" ma:contentTypeDescription="Create a new document." ma:contentTypeScope="" ma:versionID="d8e021303196a3b1e7cd6071924ffd6b">
  <xsd:schema xmlns:xsd="http://www.w3.org/2001/XMLSchema" xmlns:xs="http://www.w3.org/2001/XMLSchema" xmlns:p="http://schemas.microsoft.com/office/2006/metadata/properties" xmlns:ns2="c7f55aae-7167-4226-9a20-f513df46c8c7" targetNamespace="http://schemas.microsoft.com/office/2006/metadata/properties" ma:root="true" ma:fieldsID="714ffd298e08d2701d042cc461b3c924" ns2:_="">
    <xsd:import namespace="c7f55aae-7167-4226-9a20-f513df46c8c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f55aae-7167-4226-9a20-f513df46c8c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04B435-16DA-4694-B2A7-7BA098C0BF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f55aae-7167-4226-9a20-f513df46c8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1C4DCD9-F2CE-487C-BA01-AEBF77A29FF4}">
  <ds:schemaRefs>
    <ds:schemaRef ds:uri="http://schemas.microsoft.com/sharepoint/v3/contenttype/forms"/>
  </ds:schemaRefs>
</ds:datastoreItem>
</file>

<file path=customXml/itemProps3.xml><?xml version="1.0" encoding="utf-8"?>
<ds:datastoreItem xmlns:ds="http://schemas.openxmlformats.org/officeDocument/2006/customXml" ds:itemID="{36E9BB44-C814-4153-B068-31509E33425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047E8FC-3C7D-4EF4-ACB7-60484303C6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2</Pages>
  <Words>1</Words>
  <Characters>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Bates</dc:creator>
  <cp:keywords/>
  <dc:description/>
  <cp:lastModifiedBy>Madeleine Eames</cp:lastModifiedBy>
  <cp:revision>22</cp:revision>
  <dcterms:created xsi:type="dcterms:W3CDTF">2025-03-26T13:55:00Z</dcterms:created>
  <dcterms:modified xsi:type="dcterms:W3CDTF">2025-08-07T13:58:00Z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0x01010053C551D11E58504B9FEE6216D1CEB8FC</vt:lpwstr>
  </property>
</Properties>
</file>